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1C2668" w:rsidR="00B10C66" w:rsidP="00B10C66" w:rsidRDefault="00B10C66" w14:paraId="30C149CE" w14:textId="77777777">
      <w:pPr>
        <w:rPr>
          <w:rFonts w:ascii="Cambria" w:hAnsi="Cambria"/>
        </w:rPr>
      </w:pPr>
    </w:p>
    <w:p w:rsidRPr="001C2668" w:rsidR="00B10C66" w:rsidP="00B10C66" w:rsidRDefault="00B10C66" w14:paraId="02392DDF" w14:textId="77777777">
      <w:pPr>
        <w:jc w:val="center"/>
        <w:rPr>
          <w:rFonts w:ascii="Cambria" w:hAnsi="Cambria"/>
          <w:b/>
          <w:bCs/>
        </w:rPr>
      </w:pPr>
      <w:bookmarkStart w:name="_Hlk199511332" w:id="0"/>
      <w:r w:rsidRPr="001C2668">
        <w:rPr>
          <w:rFonts w:ascii="Cambria" w:hAnsi="Cambria"/>
          <w:b/>
          <w:bCs/>
        </w:rPr>
        <w:t>FIŞA DISCIPLINEI</w:t>
      </w:r>
    </w:p>
    <w:p w:rsidR="00FD21B3" w:rsidP="00B10C66" w:rsidRDefault="00FD21B3" w14:paraId="37D277E1" w14:textId="77777777">
      <w:pPr>
        <w:jc w:val="center"/>
        <w:rPr>
          <w:rFonts w:ascii="Cambria" w:hAnsi="Cambria"/>
          <w:b/>
          <w:bCs/>
          <w:i/>
          <w:iCs/>
        </w:rPr>
      </w:pPr>
      <w:r w:rsidRPr="00FD21B3">
        <w:rPr>
          <w:rFonts w:ascii="Cambria" w:hAnsi="Cambria"/>
          <w:b/>
          <w:bCs/>
          <w:i/>
          <w:iCs/>
        </w:rPr>
        <w:t>Educația expresiei vocale (Vorbire)</w:t>
      </w:r>
    </w:p>
    <w:p w:rsidR="00980323" w:rsidP="00B10C66" w:rsidRDefault="00980323" w14:paraId="4CE44404" w14:textId="6C1220B2">
      <w:pPr>
        <w:jc w:val="center"/>
        <w:rPr>
          <w:rFonts w:ascii="Cambria" w:hAnsi="Cambria"/>
        </w:rPr>
      </w:pPr>
      <w:r w:rsidRPr="00A87662">
        <w:rPr>
          <w:rFonts w:ascii="Times New Roman" w:hAnsi="Times New Roman" w:eastAsia="Times New Roman" w:cs="Times New Roman"/>
          <w:b/>
          <w:u w:val="single"/>
        </w:rPr>
        <w:t>Tehnici de expresivitate în vorbirea scenica</w:t>
      </w:r>
    </w:p>
    <w:p w:rsidRPr="001C2668" w:rsidR="00B10C66" w:rsidP="00B10C66" w:rsidRDefault="00B10C66" w14:paraId="58586BC7" w14:textId="7A9E1EEF">
      <w:pPr>
        <w:jc w:val="center"/>
        <w:rPr>
          <w:rFonts w:ascii="Cambria" w:hAnsi="Cambria"/>
        </w:rPr>
      </w:pPr>
      <w:r w:rsidRPr="001C2668">
        <w:rPr>
          <w:rFonts w:ascii="Cambria" w:hAnsi="Cambria"/>
        </w:rPr>
        <w:t xml:space="preserve">Anul universitar </w:t>
      </w:r>
      <w:r w:rsidRPr="00FD21B3" w:rsidR="00FD21B3">
        <w:rPr>
          <w:rFonts w:ascii="Cambria" w:hAnsi="Cambria"/>
        </w:rPr>
        <w:t>2025</w:t>
      </w:r>
      <w:r w:rsidRPr="00FD21B3" w:rsidR="00FD21B3">
        <w:rPr>
          <w:rFonts w:ascii="Cambria" w:hAnsi="Cambria"/>
          <w:color w:val="000000" w:themeColor="text1"/>
        </w:rPr>
        <w:t>-2026</w:t>
      </w:r>
    </w:p>
    <w:bookmarkEnd w:id="0"/>
    <w:p w:rsidRPr="001C2668" w:rsidR="00B10C66" w:rsidP="00B10C66" w:rsidRDefault="00B10C66" w14:paraId="532B9433" w14:textId="77777777">
      <w:pPr>
        <w:rPr>
          <w:rFonts w:ascii="Cambria" w:hAnsi="Cambria"/>
          <w:color w:val="FF0000"/>
          <w:sz w:val="20"/>
          <w:szCs w:val="20"/>
        </w:rPr>
      </w:pPr>
    </w:p>
    <w:p w:rsidRPr="001C2668" w:rsidR="00B10C66" w:rsidP="00B10C66" w:rsidRDefault="00B10C66" w14:paraId="49E13960" w14:textId="77777777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1C2668">
        <w:rPr>
          <w:rFonts w:ascii="Cambria" w:hAnsi="Cambria"/>
          <w:b/>
          <w:sz w:val="20"/>
          <w:szCs w:val="20"/>
        </w:rPr>
        <w:t>1. Date despre program</w:t>
      </w:r>
    </w:p>
    <w:tbl>
      <w:tblPr>
        <w:tblW w:w="10491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Pr="00D51618" w:rsidR="00FD21B3" w:rsidTr="0FAFDDA9" w14:paraId="53215F1A" w14:textId="77777777">
        <w:trPr>
          <w:trHeight w:val="284"/>
        </w:trPr>
        <w:tc>
          <w:tcPr>
            <w:tcW w:w="3403" w:type="dxa"/>
            <w:tcMar/>
            <w:vAlign w:val="center"/>
          </w:tcPr>
          <w:p w:rsidRPr="00D51618" w:rsidR="00FD21B3" w:rsidP="00FD21B3" w:rsidRDefault="00FD21B3" w14:paraId="6062F156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1.1. Instituția de învățământ superior</w:t>
            </w:r>
          </w:p>
        </w:tc>
        <w:tc>
          <w:tcPr>
            <w:tcW w:w="70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D51618" w:rsidR="00FD21B3" w:rsidP="00FD21B3" w:rsidRDefault="00FD21B3" w14:paraId="4ED16BCC" w14:textId="3A819E7E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Style w:val="normaltextrun"/>
                <w:rFonts w:ascii="Cambria" w:hAnsi="Cambria" w:cs="Segoe UI"/>
                <w:sz w:val="20"/>
                <w:szCs w:val="20"/>
              </w:rPr>
              <w:t xml:space="preserve">Universitatea </w:t>
            </w:r>
            <w:proofErr w:type="spellStart"/>
            <w:r>
              <w:rPr>
                <w:rStyle w:val="normaltextrun"/>
                <w:rFonts w:ascii="Cambria" w:hAnsi="Cambria" w:cs="Segoe UI"/>
                <w:sz w:val="20"/>
                <w:szCs w:val="20"/>
              </w:rPr>
              <w:t>Babes</w:t>
            </w:r>
            <w:proofErr w:type="spellEnd"/>
            <w:r>
              <w:rPr>
                <w:rStyle w:val="normaltextrun"/>
                <w:rFonts w:ascii="Cambria" w:hAnsi="Cambria" w:cs="Segoe UI"/>
                <w:sz w:val="20"/>
                <w:szCs w:val="20"/>
              </w:rPr>
              <w:t>-Bolyai</w:t>
            </w:r>
            <w:r>
              <w:rPr>
                <w:rStyle w:val="eop"/>
                <w:rFonts w:ascii="Cambria" w:hAnsi="Cambria" w:cs="Segoe UI"/>
                <w:sz w:val="20"/>
                <w:szCs w:val="20"/>
              </w:rPr>
              <w:t> </w:t>
            </w:r>
          </w:p>
        </w:tc>
      </w:tr>
      <w:tr w:rsidRPr="00D51618" w:rsidR="00FD21B3" w:rsidTr="0FAFDDA9" w14:paraId="19DAD0E5" w14:textId="77777777">
        <w:trPr>
          <w:trHeight w:val="284"/>
        </w:trPr>
        <w:tc>
          <w:tcPr>
            <w:tcW w:w="3403" w:type="dxa"/>
            <w:tcMar/>
            <w:vAlign w:val="center"/>
          </w:tcPr>
          <w:p w:rsidRPr="00D51618" w:rsidR="00FD21B3" w:rsidP="00FD21B3" w:rsidRDefault="00FD21B3" w14:paraId="424A5B29" w14:textId="77777777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1.2. Facultatea</w:t>
            </w:r>
          </w:p>
        </w:tc>
        <w:tc>
          <w:tcPr>
            <w:tcW w:w="70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D51618" w:rsidR="00FD21B3" w:rsidP="00FD21B3" w:rsidRDefault="00FD21B3" w14:paraId="39981142" w14:textId="19AA11CE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Style w:val="normaltextrun"/>
                <w:rFonts w:ascii="Cambria" w:hAnsi="Cambria" w:cs="Segoe UI"/>
                <w:sz w:val="20"/>
                <w:szCs w:val="20"/>
              </w:rPr>
              <w:t>Facultatea de Teatru si Film</w:t>
            </w:r>
            <w:r>
              <w:rPr>
                <w:rStyle w:val="eop"/>
                <w:rFonts w:ascii="Cambria" w:hAnsi="Cambria" w:cs="Segoe UI"/>
                <w:sz w:val="20"/>
                <w:szCs w:val="20"/>
              </w:rPr>
              <w:t> </w:t>
            </w:r>
          </w:p>
        </w:tc>
      </w:tr>
      <w:tr w:rsidRPr="00D51618" w:rsidR="00FD21B3" w:rsidTr="0FAFDDA9" w14:paraId="4005B39A" w14:textId="77777777">
        <w:trPr>
          <w:trHeight w:val="284"/>
        </w:trPr>
        <w:tc>
          <w:tcPr>
            <w:tcW w:w="3403" w:type="dxa"/>
            <w:tcMar/>
            <w:vAlign w:val="center"/>
          </w:tcPr>
          <w:p w:rsidRPr="00D51618" w:rsidR="00FD21B3" w:rsidP="00FD21B3" w:rsidRDefault="00FD21B3" w14:paraId="7A8C9257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1.3. Departamentul</w:t>
            </w:r>
          </w:p>
        </w:tc>
        <w:tc>
          <w:tcPr>
            <w:tcW w:w="70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D51618" w:rsidR="00FD21B3" w:rsidP="00FD21B3" w:rsidRDefault="00FD21B3" w14:paraId="7DD719CC" w14:textId="2C79D0FF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Style w:val="normaltextrun"/>
                <w:rFonts w:ascii="Cambria" w:hAnsi="Cambria" w:cs="Segoe UI"/>
                <w:sz w:val="20"/>
                <w:szCs w:val="20"/>
              </w:rPr>
              <w:t>Teatru</w:t>
            </w:r>
            <w:r>
              <w:rPr>
                <w:rStyle w:val="eop"/>
                <w:rFonts w:ascii="Cambria" w:hAnsi="Cambria" w:cs="Segoe UI"/>
                <w:sz w:val="20"/>
                <w:szCs w:val="20"/>
              </w:rPr>
              <w:t> </w:t>
            </w:r>
          </w:p>
        </w:tc>
      </w:tr>
      <w:tr w:rsidRPr="00D51618" w:rsidR="00FD21B3" w:rsidTr="0FAFDDA9" w14:paraId="3319CB4F" w14:textId="77777777">
        <w:trPr>
          <w:trHeight w:val="284"/>
        </w:trPr>
        <w:tc>
          <w:tcPr>
            <w:tcW w:w="3403" w:type="dxa"/>
            <w:tcMar/>
            <w:vAlign w:val="center"/>
          </w:tcPr>
          <w:p w:rsidRPr="00D51618" w:rsidR="00FD21B3" w:rsidP="00FD21B3" w:rsidRDefault="00FD21B3" w14:paraId="35C7E49A" w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1.4.</w:t>
            </w:r>
            <w:r w:rsidRPr="00D51618">
              <w:rPr>
                <w:rFonts w:ascii="Cambria" w:hAnsi="Cambria" w:eastAsia="Times New Roman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D51618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Domeniul de studii</w:t>
            </w:r>
          </w:p>
        </w:tc>
        <w:tc>
          <w:tcPr>
            <w:tcW w:w="70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D51618" w:rsidR="00FD21B3" w:rsidP="00FD21B3" w:rsidRDefault="00FD21B3" w14:paraId="5099B0A0" w14:textId="5853933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Style w:val="normaltextrun"/>
                <w:rFonts w:ascii="Cambria" w:hAnsi="Cambria" w:cs="Segoe UI"/>
                <w:sz w:val="20"/>
                <w:szCs w:val="20"/>
              </w:rPr>
              <w:t>Teatru  și Artele Spectacolului</w:t>
            </w:r>
            <w:r>
              <w:rPr>
                <w:rStyle w:val="eop"/>
                <w:rFonts w:ascii="Cambria" w:hAnsi="Cambria" w:cs="Segoe UI"/>
                <w:sz w:val="20"/>
                <w:szCs w:val="20"/>
              </w:rPr>
              <w:t> </w:t>
            </w:r>
          </w:p>
        </w:tc>
      </w:tr>
      <w:tr w:rsidRPr="00D51618" w:rsidR="00FD21B3" w:rsidTr="0FAFDDA9" w14:paraId="5292BB5F" w14:textId="77777777">
        <w:trPr>
          <w:trHeight w:val="284"/>
        </w:trPr>
        <w:tc>
          <w:tcPr>
            <w:tcW w:w="3403" w:type="dxa"/>
            <w:tcMar/>
            <w:vAlign w:val="center"/>
          </w:tcPr>
          <w:p w:rsidRPr="00D51618" w:rsidR="00FD21B3" w:rsidP="00FD21B3" w:rsidRDefault="00FD21B3" w14:paraId="7F995FBA" w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kern w:val="0"/>
                <w:sz w:val="20"/>
                <w:szCs w:val="22"/>
                <w:vertAlign w:val="superscript"/>
                <w:lang w:eastAsia="zh-CN"/>
                <w14:ligatures w14:val="none"/>
              </w:rPr>
            </w:pPr>
            <w:r w:rsidRPr="00D51618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1.5.</w:t>
            </w:r>
            <w:r w:rsidRPr="00D51618">
              <w:rPr>
                <w:rFonts w:ascii="Cambria" w:hAnsi="Cambria" w:eastAsia="Times New Roman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D51618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Ciclul de studii</w:t>
            </w:r>
          </w:p>
        </w:tc>
        <w:tc>
          <w:tcPr>
            <w:tcW w:w="70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D51618" w:rsidR="00FD21B3" w:rsidP="00FD21B3" w:rsidRDefault="00FD21B3" w14:paraId="39FA4E18" w14:textId="194370E3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Style w:val="normaltextrun"/>
                <w:rFonts w:ascii="Cambria" w:hAnsi="Cambria" w:cs="Segoe UI"/>
                <w:sz w:val="20"/>
                <w:szCs w:val="20"/>
              </w:rPr>
              <w:t>Licență</w:t>
            </w:r>
            <w:r>
              <w:rPr>
                <w:rStyle w:val="eop"/>
                <w:rFonts w:ascii="Cambria" w:hAnsi="Cambria" w:cs="Segoe UI"/>
                <w:sz w:val="20"/>
                <w:szCs w:val="20"/>
              </w:rPr>
              <w:t> </w:t>
            </w:r>
          </w:p>
        </w:tc>
      </w:tr>
      <w:tr w:rsidRPr="00D51618" w:rsidR="00FD21B3" w:rsidTr="0FAFDDA9" w14:paraId="5D20BAB4" w14:textId="77777777">
        <w:trPr>
          <w:trHeight w:val="284"/>
        </w:trPr>
        <w:tc>
          <w:tcPr>
            <w:tcW w:w="3403" w:type="dxa"/>
            <w:tcMar/>
            <w:vAlign w:val="center"/>
          </w:tcPr>
          <w:p w:rsidRPr="00D51618" w:rsidR="00FD21B3" w:rsidP="00FD21B3" w:rsidRDefault="00FD21B3" w14:paraId="622AFE61" w14:textId="7777777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1.6. Programul de studii / Calificarea</w:t>
            </w:r>
          </w:p>
        </w:tc>
        <w:tc>
          <w:tcPr>
            <w:tcW w:w="70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D51618" w:rsidR="00FD21B3" w:rsidP="00FD21B3" w:rsidRDefault="00FD21B3" w14:paraId="266DCB65" w14:textId="592E156B">
            <w:pPr>
              <w:keepNext w:val="1"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FAFDDA9" w:rsidR="00FD21B3">
              <w:rPr>
                <w:rStyle w:val="normaltextrun"/>
                <w:rFonts w:ascii="Cambria" w:hAnsi="Cambria" w:cs="Segoe UI"/>
                <w:sz w:val="20"/>
                <w:szCs w:val="20"/>
              </w:rPr>
              <w:t xml:space="preserve">Artele </w:t>
            </w:r>
            <w:r w:rsidRPr="0FAFDDA9" w:rsidR="00FD21B3">
              <w:rPr>
                <w:rStyle w:val="normaltextrun"/>
                <w:rFonts w:ascii="Cambria" w:hAnsi="Cambria" w:cs="Segoe UI"/>
                <w:sz w:val="20"/>
                <w:szCs w:val="20"/>
              </w:rPr>
              <w:t>Spectacolului</w:t>
            </w:r>
            <w:r w:rsidRPr="0FAFDDA9" w:rsidR="00FD21B3">
              <w:rPr>
                <w:rStyle w:val="normaltextrun"/>
                <w:rFonts w:ascii="Cambria" w:hAnsi="Cambria" w:cs="Segoe UI"/>
                <w:sz w:val="20"/>
                <w:szCs w:val="20"/>
              </w:rPr>
              <w:t xml:space="preserve"> (Actorie)</w:t>
            </w:r>
            <w:r w:rsidRPr="0FAFDDA9" w:rsidR="00FD21B3">
              <w:rPr>
                <w:rStyle w:val="eop"/>
                <w:rFonts w:ascii="Cambria" w:hAnsi="Cambria" w:cs="Segoe UI"/>
                <w:sz w:val="20"/>
                <w:szCs w:val="20"/>
              </w:rPr>
              <w:t> </w:t>
            </w:r>
          </w:p>
        </w:tc>
      </w:tr>
      <w:tr w:rsidRPr="00D51618" w:rsidR="00FD21B3" w:rsidTr="0FAFDDA9" w14:paraId="0723B308" w14:textId="77777777">
        <w:trPr>
          <w:trHeight w:val="284"/>
        </w:trPr>
        <w:tc>
          <w:tcPr>
            <w:tcW w:w="3403" w:type="dxa"/>
            <w:tcMar/>
            <w:vAlign w:val="center"/>
          </w:tcPr>
          <w:p w:rsidRPr="00D51618" w:rsidR="00FD21B3" w:rsidP="00FD21B3" w:rsidRDefault="00FD21B3" w14:paraId="4BA78380" w14:textId="7777777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1.7. Forma de învățământ</w:t>
            </w:r>
          </w:p>
        </w:tc>
        <w:tc>
          <w:tcPr>
            <w:tcW w:w="70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D51618" w:rsidR="00FD21B3" w:rsidP="00FD21B3" w:rsidRDefault="00FD21B3" w14:paraId="746CA5DB" w14:textId="19F93A19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Style w:val="normaltextrun"/>
                <w:rFonts w:ascii="Cambria" w:hAnsi="Cambria" w:cs="Segoe UI"/>
                <w:sz w:val="20"/>
                <w:szCs w:val="20"/>
              </w:rPr>
              <w:t> Învățământ cu frecvență</w:t>
            </w:r>
            <w:r>
              <w:rPr>
                <w:rStyle w:val="eop"/>
                <w:rFonts w:ascii="Cambria" w:hAnsi="Cambria" w:cs="Segoe UI"/>
                <w:sz w:val="20"/>
                <w:szCs w:val="20"/>
              </w:rPr>
              <w:t> </w:t>
            </w:r>
          </w:p>
        </w:tc>
      </w:tr>
    </w:tbl>
    <w:p w:rsidRPr="001C2668" w:rsidR="00B10C66" w:rsidP="00B10C66" w:rsidRDefault="00B10C66" w14:paraId="7F97DFBE" w14:textId="77777777">
      <w:pPr>
        <w:spacing w:after="0"/>
        <w:rPr>
          <w:rFonts w:ascii="Cambria" w:hAnsi="Cambria"/>
          <w:b/>
          <w:sz w:val="20"/>
          <w:szCs w:val="20"/>
        </w:rPr>
      </w:pPr>
    </w:p>
    <w:p w:rsidRPr="001C2668" w:rsidR="00B10C66" w:rsidP="00B10C66" w:rsidRDefault="00B10C66" w14:paraId="006F71D1" w14:textId="77777777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1C2668">
        <w:rPr>
          <w:rFonts w:ascii="Cambria" w:hAnsi="Cambria"/>
          <w:b/>
          <w:sz w:val="20"/>
          <w:szCs w:val="20"/>
        </w:rPr>
        <w:t xml:space="preserve">. Date despre </w:t>
      </w:r>
      <w:r>
        <w:rPr>
          <w:rFonts w:ascii="Cambria" w:hAnsi="Cambria"/>
          <w:b/>
          <w:sz w:val="20"/>
          <w:szCs w:val="20"/>
        </w:rPr>
        <w:t>disciplină</w:t>
      </w:r>
    </w:p>
    <w:tbl>
      <w:tblPr>
        <w:tblW w:w="0" w:type="auto"/>
        <w:tblInd w:w="-4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Pr="00972DAD" w:rsidR="00B10C66" w:rsidTr="22EEC152" w14:paraId="65CD43B7" w14:textId="77777777">
        <w:trPr>
          <w:trHeight w:val="284"/>
        </w:trPr>
        <w:tc>
          <w:tcPr>
            <w:tcW w:w="2577" w:type="dxa"/>
            <w:gridSpan w:val="3"/>
            <w:tcMar/>
            <w:vAlign w:val="center"/>
          </w:tcPr>
          <w:p w:rsidRPr="00972DAD" w:rsidR="00B10C66" w:rsidP="006A5689" w:rsidRDefault="00B10C66" w14:paraId="4E6E00B8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tcMar/>
            <w:vAlign w:val="center"/>
          </w:tcPr>
          <w:p w:rsidRPr="00972DAD" w:rsidR="00B10C66" w:rsidP="006A5689" w:rsidRDefault="00980323" w14:paraId="6D1E699C" w14:textId="66E54625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80323"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Ed. Expresiei vocale (Vorbire)</w:t>
            </w:r>
            <w:r w:rsidRPr="00980323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 </w:t>
            </w:r>
          </w:p>
        </w:tc>
        <w:tc>
          <w:tcPr>
            <w:tcW w:w="1701" w:type="dxa"/>
            <w:tcMar/>
            <w:vAlign w:val="center"/>
          </w:tcPr>
          <w:p w:rsidRPr="00972DAD" w:rsidR="00B10C66" w:rsidP="006A5689" w:rsidRDefault="00B10C66" w14:paraId="42C67803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Codul disciplinei</w:t>
            </w:r>
          </w:p>
        </w:tc>
        <w:tc>
          <w:tcPr>
            <w:tcW w:w="1560" w:type="dxa"/>
            <w:tcMar/>
            <w:vAlign w:val="center"/>
          </w:tcPr>
          <w:p w:rsidRPr="00972DAD" w:rsidR="00B10C66" w:rsidP="22EEC152" w:rsidRDefault="007E1159" w14:paraId="52F6EC1F" w14:noSpellErr="1" w14:textId="53177E5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eastAsia="zh-CN"/>
              </w:rPr>
            </w:pPr>
            <w:r w:rsidRPr="22EEC152" w:rsidR="007E1159"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eastAsia="zh-CN"/>
              </w:rPr>
              <w:t>VLR470</w:t>
            </w:r>
            <w:r w:rsidRPr="22EEC152" w:rsidR="4C958F03"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eastAsia="zh-CN"/>
              </w:rPr>
              <w:t>4</w:t>
            </w:r>
          </w:p>
        </w:tc>
      </w:tr>
      <w:tr w:rsidRPr="00972DAD" w:rsidR="00B10C66" w:rsidTr="22EEC152" w14:paraId="1311BA6E" w14:textId="77777777">
        <w:trPr>
          <w:trHeight w:val="284"/>
        </w:trPr>
        <w:tc>
          <w:tcPr>
            <w:tcW w:w="3427" w:type="dxa"/>
            <w:gridSpan w:val="4"/>
            <w:tcMar/>
            <w:vAlign w:val="center"/>
          </w:tcPr>
          <w:p w:rsidRPr="00972DAD" w:rsidR="00B10C66" w:rsidP="006A5689" w:rsidRDefault="00B10C66" w14:paraId="0EABB73F" w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2.2. Titularul activităț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ilor de curs </w:t>
            </w:r>
          </w:p>
        </w:tc>
        <w:tc>
          <w:tcPr>
            <w:tcW w:w="7088" w:type="dxa"/>
            <w:gridSpan w:val="7"/>
            <w:tcMar/>
            <w:vAlign w:val="center"/>
          </w:tcPr>
          <w:p w:rsidRPr="00972DAD" w:rsidR="00B10C66" w:rsidP="006A5689" w:rsidRDefault="00980323" w14:paraId="6CA1B7B6" w14:textId="19332855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Lect. univ. dr. Iulia Ursa</w:t>
            </w:r>
          </w:p>
        </w:tc>
      </w:tr>
      <w:tr w:rsidRPr="00972DAD" w:rsidR="00B10C66" w:rsidTr="22EEC152" w14:paraId="01FDA971" w14:textId="77777777">
        <w:trPr>
          <w:trHeight w:val="284"/>
        </w:trPr>
        <w:tc>
          <w:tcPr>
            <w:tcW w:w="3427" w:type="dxa"/>
            <w:gridSpan w:val="4"/>
            <w:tcBorders>
              <w:bottom w:val="single" w:color="auto" w:sz="4" w:space="0"/>
            </w:tcBorders>
            <w:tcMar/>
            <w:vAlign w:val="center"/>
          </w:tcPr>
          <w:p w:rsidRPr="00972DAD" w:rsidR="00B10C66" w:rsidP="006A5689" w:rsidRDefault="00B10C66" w14:paraId="2A29C46F" w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2.3. Titularul activităților de seminar </w:t>
            </w:r>
          </w:p>
        </w:tc>
        <w:tc>
          <w:tcPr>
            <w:tcW w:w="7088" w:type="dxa"/>
            <w:gridSpan w:val="7"/>
            <w:tcBorders>
              <w:bottom w:val="single" w:color="auto" w:sz="4" w:space="0"/>
            </w:tcBorders>
            <w:tcMar/>
            <w:vAlign w:val="center"/>
          </w:tcPr>
          <w:p w:rsidRPr="00972DAD" w:rsidR="00B10C66" w:rsidP="006A5689" w:rsidRDefault="00980323" w14:paraId="1F61B230" w14:textId="5AEDEB00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Lect. univ. dr. Iulia Ursa</w:t>
            </w:r>
          </w:p>
        </w:tc>
      </w:tr>
      <w:tr w:rsidRPr="00CB7D36" w:rsidR="00B10C66" w:rsidTr="22EEC152" w14:paraId="36087A62" w14:textId="77777777">
        <w:trPr>
          <w:trHeight w:val="284"/>
        </w:trPr>
        <w:tc>
          <w:tcPr>
            <w:tcW w:w="1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72DAD" w:rsidR="00B10C66" w:rsidP="006A5689" w:rsidRDefault="00B10C66" w14:paraId="7B5A0AE5" w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80323" w:rsidR="00B10C66" w:rsidP="006A5689" w:rsidRDefault="00980323" w14:paraId="4860F1E6" w14:textId="3737E355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80323">
              <w:rPr>
                <w:rFonts w:ascii="Cambria" w:hAnsi="Cambria" w:eastAsia="Times New Roman" w:cs="Times New Roman"/>
                <w:sz w:val="20"/>
                <w:lang w:eastAsia="zh-CN"/>
              </w:rPr>
              <w:t>II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72DAD" w:rsidR="00B10C66" w:rsidP="006A5689" w:rsidRDefault="00B10C66" w14:paraId="4A2CD4F4" w14:textId="77777777">
            <w:pPr>
              <w:suppressAutoHyphens/>
              <w:spacing w:after="0" w:line="240" w:lineRule="auto"/>
              <w:ind w:right="-203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054E0" w:rsidR="00B10C66" w:rsidP="006A5689" w:rsidRDefault="00B054E0" w14:paraId="34F26AA9" w14:textId="6EC1D320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72DAD" w:rsidR="00B10C66" w:rsidP="006A5689" w:rsidRDefault="00B10C66" w14:paraId="52F29CF3" w14:textId="77777777">
            <w:pPr>
              <w:suppressAutoHyphens/>
              <w:spacing w:after="0" w:line="240" w:lineRule="auto"/>
              <w:ind w:right="-288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2.6. Tipul </w:t>
            </w:r>
          </w:p>
          <w:p w:rsidRPr="00972DAD" w:rsidR="00B10C66" w:rsidP="006A5689" w:rsidRDefault="00B10C66" w14:paraId="407C0206" w14:textId="77777777">
            <w:pPr>
              <w:suppressAutoHyphens/>
              <w:spacing w:after="0" w:line="240" w:lineRule="auto"/>
              <w:ind w:right="-288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054E0" w:rsidR="00B10C66" w:rsidP="006A5689" w:rsidRDefault="00B054E0" w14:paraId="706681A9" w14:textId="5CCE7F76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proofErr w:type="spellStart"/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Vp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72DAD" w:rsidR="00B10C66" w:rsidP="006A5689" w:rsidRDefault="00B10C66" w14:paraId="2789164C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vertAlign w:val="superscript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  <w:vAlign w:val="center"/>
          </w:tcPr>
          <w:p w:rsidRPr="00CB7D36" w:rsidR="00B10C66" w:rsidP="006A5689" w:rsidRDefault="00B054E0" w14:paraId="51293CA6" w14:textId="14FC9EBF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lang w:eastAsia="zh-CN"/>
              </w:rPr>
            </w:pPr>
            <w:r>
              <w:rPr>
                <w:rFonts w:ascii="Cambria" w:hAnsi="Cambria" w:eastAsia="Times New Roman" w:cs="Times New Roman"/>
                <w:sz w:val="18"/>
                <w:lang w:eastAsia="zh-CN"/>
              </w:rPr>
              <w:t>OB</w:t>
            </w:r>
          </w:p>
        </w:tc>
      </w:tr>
    </w:tbl>
    <w:p w:rsidR="00B10C66" w:rsidP="00B10C66" w:rsidRDefault="00B10C66" w14:paraId="7E4BBF6A" w14:textId="77777777">
      <w:pPr>
        <w:suppressAutoHyphens/>
        <w:spacing w:after="0"/>
        <w:ind w:right="-765" w:firstLine="720"/>
        <w:rPr>
          <w:rFonts w:ascii="Cambria" w:hAnsi="Cambria"/>
          <w:sz w:val="20"/>
          <w:szCs w:val="20"/>
        </w:rPr>
      </w:pPr>
    </w:p>
    <w:p w:rsidR="00B10C66" w:rsidP="00B10C66" w:rsidRDefault="00B10C66" w14:paraId="3AFB4017" w14:textId="77777777">
      <w:pPr>
        <w:suppressAutoHyphens/>
        <w:spacing w:after="0" w:line="240" w:lineRule="auto"/>
        <w:ind w:right="-766" w:hanging="426"/>
        <w:rPr>
          <w:rFonts w:ascii="Cambria" w:hAnsi="Cambria" w:eastAsia="Times New Roman" w:cs="Times New Roman"/>
          <w:sz w:val="20"/>
          <w:lang w:eastAsia="zh-CN"/>
        </w:rPr>
      </w:pPr>
      <w:r w:rsidRPr="00972DAD">
        <w:rPr>
          <w:rFonts w:ascii="Cambria" w:hAnsi="Cambria" w:eastAsia="Times New Roman" w:cs="Times New Roman"/>
          <w:b/>
          <w:sz w:val="20"/>
          <w:lang w:eastAsia="zh-CN"/>
        </w:rPr>
        <w:t xml:space="preserve">3. Timpul total estimat </w:t>
      </w:r>
      <w:r>
        <w:rPr>
          <w:rFonts w:ascii="Cambria" w:hAnsi="Cambria" w:eastAsia="Times New Roman" w:cs="Times New Roman"/>
          <w:sz w:val="20"/>
          <w:lang w:eastAsia="zh-CN"/>
        </w:rPr>
        <w:t>(ore pe semestru al activităț</w:t>
      </w:r>
      <w:r w:rsidRPr="00972DAD">
        <w:rPr>
          <w:rFonts w:ascii="Cambria" w:hAnsi="Cambria" w:eastAsia="Times New Roman" w:cs="Times New Roman"/>
          <w:sz w:val="20"/>
          <w:lang w:eastAsia="zh-CN"/>
        </w:rPr>
        <w:t>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Pr="00972DAD" w:rsidR="00B10C66" w:rsidTr="006A5689" w14:paraId="3E78661A" w14:textId="77777777">
        <w:trPr>
          <w:trHeight w:val="284"/>
        </w:trPr>
        <w:tc>
          <w:tcPr>
            <w:tcW w:w="3539" w:type="dxa"/>
            <w:tcBorders>
              <w:bottom w:val="single" w:color="auto" w:sz="4" w:space="0"/>
            </w:tcBorders>
            <w:vAlign w:val="center"/>
          </w:tcPr>
          <w:p w:rsidRPr="00972DAD" w:rsidR="00B10C66" w:rsidP="006A5689" w:rsidRDefault="00B10C66" w14:paraId="53D6927D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3.1. Număr de ore 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pe săptămână 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 w:rsidRPr="00972DAD" w:rsidR="00B10C66" w:rsidP="006A5689" w:rsidRDefault="00B054E0" w14:paraId="69BEA0F8" w14:textId="2CEF84E5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eastAsia="zh-CN"/>
              </w:rPr>
              <w:t>1,5</w:t>
            </w:r>
          </w:p>
        </w:tc>
        <w:tc>
          <w:tcPr>
            <w:tcW w:w="1842" w:type="dxa"/>
            <w:tcBorders>
              <w:bottom w:val="single" w:color="auto" w:sz="4" w:space="0"/>
            </w:tcBorders>
            <w:vAlign w:val="center"/>
          </w:tcPr>
          <w:p w:rsidRPr="00972DAD" w:rsidR="00B10C66" w:rsidP="006A5689" w:rsidRDefault="00B10C66" w14:paraId="513248F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color="auto" w:sz="4" w:space="0"/>
            </w:tcBorders>
            <w:vAlign w:val="center"/>
          </w:tcPr>
          <w:p w:rsidRPr="00972DAD" w:rsidR="00B10C66" w:rsidP="006A5689" w:rsidRDefault="00B054E0" w14:paraId="1125599D" w14:textId="16F93F79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977" w:type="dxa"/>
            <w:tcBorders>
              <w:bottom w:val="single" w:color="auto" w:sz="4" w:space="0"/>
            </w:tcBorders>
            <w:vAlign w:val="center"/>
          </w:tcPr>
          <w:p w:rsidRPr="00972DAD" w:rsidR="00B10C66" w:rsidP="006A5689" w:rsidRDefault="00B10C66" w14:paraId="60EB8C83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972DAD" w:rsidR="00B10C66" w:rsidP="006A5689" w:rsidRDefault="00B054E0" w14:paraId="477A6B6F" w14:textId="74BA34D3">
            <w:pPr>
              <w:spacing w:after="0" w:line="240" w:lineRule="auto"/>
              <w:jc w:val="center"/>
            </w:pPr>
            <w:r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eastAsia="zh-CN"/>
              </w:rPr>
              <w:t>0,5</w:t>
            </w:r>
          </w:p>
        </w:tc>
      </w:tr>
      <w:tr w:rsidRPr="00972DAD" w:rsidR="00B10C66" w:rsidTr="006A5689" w14:paraId="427ADD08" w14:textId="77777777">
        <w:trPr>
          <w:trHeight w:val="284"/>
        </w:trPr>
        <w:tc>
          <w:tcPr>
            <w:tcW w:w="3539" w:type="dxa"/>
            <w:shd w:val="clear" w:color="auto" w:fill="auto"/>
            <w:vAlign w:val="center"/>
          </w:tcPr>
          <w:p w:rsidRPr="00972DAD" w:rsidR="00B10C66" w:rsidP="006A5689" w:rsidRDefault="00B10C66" w14:paraId="2BF1D90D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3.4. Total ore 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din planul de învățământ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Pr="00B054E0" w:rsidR="00B10C66" w:rsidP="006A5689" w:rsidRDefault="00B054E0" w14:paraId="782086E2" w14:textId="525E31C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054E0"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eastAsia="zh-CN"/>
              </w:rPr>
              <w:t>21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Pr="00972DAD" w:rsidR="00B10C66" w:rsidP="006A5689" w:rsidRDefault="00B10C66" w14:paraId="12E39107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din care: 3.5.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 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curs</w:t>
            </w:r>
            <w:r w:rsidRPr="00972DAD"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:rsidRPr="00B054E0" w:rsidR="00B10C66" w:rsidP="006A5689" w:rsidRDefault="00B054E0" w14:paraId="3F3F7603" w14:textId="7FB894C9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</w:pPr>
            <w:r w:rsidRPr="00B054E0"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14</w:t>
            </w:r>
          </w:p>
        </w:tc>
        <w:tc>
          <w:tcPr>
            <w:tcW w:w="2977" w:type="dxa"/>
            <w:vAlign w:val="center"/>
          </w:tcPr>
          <w:p w:rsidRPr="00453436" w:rsidR="00B10C66" w:rsidP="006A5689" w:rsidRDefault="00B10C66" w14:paraId="009F1AF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</w:pPr>
            <w:r w:rsidRPr="00443956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3.6 seminar/laborator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Pr="00972DAD" w:rsidR="00B10C66" w:rsidP="006A5689" w:rsidRDefault="00B054E0" w14:paraId="72DA79AD" w14:textId="74DEDE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7</w:t>
            </w:r>
          </w:p>
        </w:tc>
      </w:tr>
      <w:tr w:rsidRPr="00972DAD" w:rsidR="00B10C66" w:rsidTr="006A5689" w14:paraId="0947836F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972DAD" w:rsidR="00B10C66" w:rsidP="006A5689" w:rsidRDefault="00B10C66" w14:paraId="7E7E5298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Distribuț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ia fondului de timp pentru studiul individual (SI) și activități de autoinstruire (AI)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Pr="00972DAD" w:rsidR="00B10C66" w:rsidP="006A5689" w:rsidRDefault="00B10C66" w14:paraId="4F33977D" w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ore</w:t>
            </w:r>
          </w:p>
        </w:tc>
      </w:tr>
      <w:tr w:rsidRPr="00972DAD" w:rsidR="00B10C66" w:rsidTr="006A5689" w14:paraId="2554A0C3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972DAD" w:rsidR="00B10C66" w:rsidP="006A5689" w:rsidRDefault="00B10C66" w14:paraId="1789F7D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val="fr-FR" w:eastAsia="zh-CN"/>
              </w:rPr>
            </w:pPr>
            <w:proofErr w:type="spellStart"/>
            <w:r w:rsidRPr="00972DAD">
              <w:rPr>
                <w:rFonts w:ascii="Cambria" w:hAnsi="Cambria" w:eastAsia="Times New Roman" w:cs="Times New Roman"/>
                <w:sz w:val="20"/>
                <w:lang w:val="fr-FR" w:eastAsia="zh-CN"/>
              </w:rPr>
              <w:t>Studiul</w:t>
            </w:r>
            <w:proofErr w:type="spellEnd"/>
            <w:r w:rsidRPr="00972DAD">
              <w:rPr>
                <w:rFonts w:ascii="Cambria" w:hAnsi="Cambria" w:eastAsia="Times New Roman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972DAD">
              <w:rPr>
                <w:rFonts w:ascii="Cambria" w:hAnsi="Cambria" w:eastAsia="Times New Roman" w:cs="Times New Roman"/>
                <w:sz w:val="20"/>
                <w:lang w:val="fr-FR" w:eastAsia="zh-CN"/>
              </w:rPr>
              <w:t>după</w:t>
            </w:r>
            <w:proofErr w:type="spellEnd"/>
            <w:r w:rsidRPr="00972DAD">
              <w:rPr>
                <w:rFonts w:ascii="Cambria" w:hAnsi="Cambria" w:eastAsia="Times New Roman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972DAD">
              <w:rPr>
                <w:rFonts w:ascii="Cambria" w:hAnsi="Cambria" w:eastAsia="Times New Roman" w:cs="Times New Roman"/>
                <w:sz w:val="20"/>
                <w:lang w:val="fr-FR" w:eastAsia="zh-CN"/>
              </w:rPr>
              <w:t>manual</w:t>
            </w:r>
            <w:proofErr w:type="spellEnd"/>
            <w:r w:rsidRPr="00972DAD">
              <w:rPr>
                <w:rFonts w:ascii="Cambria" w:hAnsi="Cambria" w:eastAsia="Times New Roman" w:cs="Times New Roman"/>
                <w:sz w:val="20"/>
                <w:lang w:val="fr-FR" w:eastAsia="zh-CN"/>
              </w:rPr>
              <w:t xml:space="preserve">, </w:t>
            </w:r>
            <w:proofErr w:type="spellStart"/>
            <w:r w:rsidRPr="00972DAD">
              <w:rPr>
                <w:rFonts w:ascii="Cambria" w:hAnsi="Cambria" w:eastAsia="Times New Roman" w:cs="Times New Roman"/>
                <w:sz w:val="20"/>
                <w:lang w:val="fr-FR" w:eastAsia="zh-CN"/>
              </w:rPr>
              <w:t>supor</w:t>
            </w:r>
            <w:r>
              <w:rPr>
                <w:rFonts w:ascii="Cambria" w:hAnsi="Cambria" w:eastAsia="Times New Roman" w:cs="Times New Roman"/>
                <w:sz w:val="20"/>
                <w:lang w:val="fr-FR" w:eastAsia="zh-CN"/>
              </w:rPr>
              <w:t>t</w:t>
            </w:r>
            <w:proofErr w:type="spellEnd"/>
            <w:r>
              <w:rPr>
                <w:rFonts w:ascii="Cambria" w:hAnsi="Cambria" w:eastAsia="Times New Roman" w:cs="Times New Roman"/>
                <w:sz w:val="20"/>
                <w:lang w:val="fr-FR" w:eastAsia="zh-CN"/>
              </w:rPr>
              <w:t xml:space="preserve"> de </w:t>
            </w:r>
            <w:proofErr w:type="spellStart"/>
            <w:r>
              <w:rPr>
                <w:rFonts w:ascii="Cambria" w:hAnsi="Cambria" w:eastAsia="Times New Roman" w:cs="Times New Roman"/>
                <w:sz w:val="20"/>
                <w:lang w:val="fr-FR" w:eastAsia="zh-CN"/>
              </w:rPr>
              <w:t>curs</w:t>
            </w:r>
            <w:proofErr w:type="spellEnd"/>
            <w:r>
              <w:rPr>
                <w:rFonts w:ascii="Cambria" w:hAnsi="Cambria" w:eastAsia="Times New Roman" w:cs="Times New Roman"/>
                <w:sz w:val="20"/>
                <w:lang w:val="fr-FR" w:eastAsia="zh-CN"/>
              </w:rPr>
              <w:t xml:space="preserve">, </w:t>
            </w:r>
            <w:proofErr w:type="spellStart"/>
            <w:r>
              <w:rPr>
                <w:rFonts w:ascii="Cambria" w:hAnsi="Cambria" w:eastAsia="Times New Roman" w:cs="Times New Roman"/>
                <w:sz w:val="20"/>
                <w:lang w:val="fr-FR" w:eastAsia="zh-CN"/>
              </w:rPr>
              <w:t>bibliografie</w:t>
            </w:r>
            <w:proofErr w:type="spellEnd"/>
            <w:r>
              <w:rPr>
                <w:rFonts w:ascii="Cambria" w:hAnsi="Cambria" w:eastAsia="Times New Roman" w:cs="Times New Roman"/>
                <w:sz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hAnsi="Cambria" w:eastAsia="Times New Roman" w:cs="Times New Roman"/>
                <w:sz w:val="20"/>
                <w:lang w:val="fr-FR" w:eastAsia="zh-CN"/>
              </w:rPr>
              <w:t>și</w:t>
            </w:r>
            <w:proofErr w:type="spellEnd"/>
            <w:r>
              <w:rPr>
                <w:rFonts w:ascii="Cambria" w:hAnsi="Cambria" w:eastAsia="Times New Roman" w:cs="Times New Roman"/>
                <w:sz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hAnsi="Cambria" w:eastAsia="Times New Roman" w:cs="Times New Roman"/>
                <w:sz w:val="20"/>
                <w:lang w:val="fr-FR" w:eastAsia="zh-CN"/>
              </w:rPr>
              <w:t>notiț</w:t>
            </w:r>
            <w:r w:rsidRPr="00972DAD">
              <w:rPr>
                <w:rFonts w:ascii="Cambria" w:hAnsi="Cambria" w:eastAsia="Times New Roman" w:cs="Times New Roman"/>
                <w:sz w:val="20"/>
                <w:lang w:val="fr-FR" w:eastAsia="zh-CN"/>
              </w:rPr>
              <w:t>e</w:t>
            </w:r>
            <w:proofErr w:type="spellEnd"/>
            <w:r w:rsidRPr="00972DAD">
              <w:rPr>
                <w:rFonts w:ascii="Cambria" w:hAnsi="Cambria" w:eastAsia="Times New Roman" w:cs="Times New Roman"/>
                <w:sz w:val="20"/>
                <w:lang w:val="fr-FR" w:eastAsia="zh-CN"/>
              </w:rPr>
              <w:t xml:space="preserve"> (AI)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Pr="00972DAD" w:rsidR="00B10C66" w:rsidP="006A5689" w:rsidRDefault="007E1159" w14:paraId="22F4D323" w14:textId="423C295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8</w:t>
            </w:r>
          </w:p>
        </w:tc>
      </w:tr>
      <w:tr w:rsidRPr="00972DAD" w:rsidR="00B10C66" w:rsidTr="006A5689" w14:paraId="0501260A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972DAD" w:rsidR="00B10C66" w:rsidP="006A5689" w:rsidRDefault="00B10C66" w14:paraId="3AA81169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Documentare suplimentară în bibliotecă, pe platformele electronice de specialitate 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ș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i pe teren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Pr="00972DAD" w:rsidR="00B10C66" w:rsidP="006A5689" w:rsidRDefault="007E1159" w14:paraId="5CB0C84D" w14:textId="190A4CB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8</w:t>
            </w:r>
          </w:p>
        </w:tc>
      </w:tr>
      <w:tr w:rsidRPr="00972DAD" w:rsidR="00B10C66" w:rsidTr="006A5689" w14:paraId="3F329DA2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972DAD" w:rsidR="00B10C66" w:rsidP="006A5689" w:rsidRDefault="00B10C66" w14:paraId="181D0EF9" w14:textId="38B46BEA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Pregătire seminare/ laboratoare/ proiec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te, teme, referate, portofolii ș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i eseuri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Pr="00972DAD" w:rsidR="00B10C66" w:rsidP="006A5689" w:rsidRDefault="007E1159" w14:paraId="2DD428EB" w14:textId="3B2EC49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8</w:t>
            </w:r>
          </w:p>
        </w:tc>
      </w:tr>
      <w:tr w:rsidRPr="00972DAD" w:rsidR="00B10C66" w:rsidTr="006A5689" w14:paraId="2BF4E59F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972DAD" w:rsidR="00B10C66" w:rsidP="006A5689" w:rsidRDefault="00B10C66" w14:paraId="13D616A9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val="en-GB" w:eastAsia="zh-CN"/>
              </w:rPr>
            </w:pPr>
            <w:proofErr w:type="spellStart"/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Tutoriat</w:t>
            </w:r>
            <w:proofErr w:type="spellEnd"/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(consiliere profesională)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Pr="00972DAD" w:rsidR="00B10C66" w:rsidP="006A5689" w:rsidRDefault="007E1159" w14:paraId="17301DD3" w14:textId="0C392EE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2</w:t>
            </w:r>
          </w:p>
        </w:tc>
      </w:tr>
      <w:tr w:rsidRPr="00972DAD" w:rsidR="00B10C66" w:rsidTr="006A5689" w14:paraId="731627B4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972DAD" w:rsidR="00B10C66" w:rsidP="006A5689" w:rsidRDefault="00B10C66" w14:paraId="6D19C08D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Examinări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Pr="00972DAD" w:rsidR="00B10C66" w:rsidP="006A5689" w:rsidRDefault="007E1159" w14:paraId="0FFCDF7B" w14:textId="08C8F71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2</w:t>
            </w:r>
          </w:p>
        </w:tc>
      </w:tr>
      <w:tr w:rsidRPr="00972DAD" w:rsidR="00B10C66" w:rsidTr="006A5689" w14:paraId="5F91A44B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972DAD" w:rsidR="00B10C66" w:rsidP="006A5689" w:rsidRDefault="00B10C66" w14:paraId="33FE232C" w14:textId="2C1F7932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Alte </w:t>
            </w:r>
            <w:proofErr w:type="spellStart"/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activităţi</w:t>
            </w:r>
            <w:proofErr w:type="spellEnd"/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Pr="00972DAD" w:rsidR="00B10C66" w:rsidP="006A5689" w:rsidRDefault="007E1159" w14:paraId="37980F59" w14:textId="20BADB8F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1</w:t>
            </w:r>
          </w:p>
        </w:tc>
      </w:tr>
      <w:tr w:rsidRPr="00972DAD" w:rsidR="00B10C66" w:rsidTr="006A5689" w14:paraId="3A3C7E80" w14:textId="77777777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:rsidRPr="00972DAD" w:rsidR="00B10C66" w:rsidP="006A5689" w:rsidRDefault="00B10C66" w14:paraId="7158BEB7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:rsidRPr="00972DAD" w:rsidR="00B10C66" w:rsidP="006A5689" w:rsidRDefault="007E1159" w14:paraId="74995AC7" w14:textId="2576FFE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eastAsia="zh-CN"/>
              </w:rPr>
              <w:t>29</w:t>
            </w:r>
          </w:p>
        </w:tc>
      </w:tr>
      <w:tr w:rsidRPr="00972DAD" w:rsidR="00B10C66" w:rsidTr="006A5689" w14:paraId="4FF963C0" w14:textId="77777777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:rsidRPr="00972DAD" w:rsidR="00B10C66" w:rsidP="006A5689" w:rsidRDefault="00B10C66" w14:paraId="3DCDD83B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3.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8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. Total ore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 pe semestru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:rsidRPr="00972DAD" w:rsidR="00B10C66" w:rsidP="006A5689" w:rsidRDefault="007E1159" w14:paraId="1CED2035" w14:textId="7E5A66E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eastAsia="zh-CN"/>
              </w:rPr>
              <w:t>50</w:t>
            </w:r>
          </w:p>
        </w:tc>
      </w:tr>
      <w:tr w:rsidRPr="00972DAD" w:rsidR="00B10C66" w:rsidTr="006A5689" w14:paraId="63485F32" w14:textId="77777777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:rsidRPr="00972DAD" w:rsidR="00B10C66" w:rsidP="006A5689" w:rsidRDefault="00B10C66" w14:paraId="2D749611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3.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9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. 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Numărul de credite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:rsidRPr="00972DAD" w:rsidR="00B10C66" w:rsidP="006A5689" w:rsidRDefault="007E1159" w14:paraId="6CADD16E" w14:textId="32606FF9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eastAsia="zh-CN"/>
              </w:rPr>
              <w:t>2</w:t>
            </w:r>
          </w:p>
        </w:tc>
      </w:tr>
    </w:tbl>
    <w:p w:rsidR="00B10C66" w:rsidP="00B10C66" w:rsidRDefault="00B10C66" w14:paraId="6A78F347" w14:textId="77777777">
      <w:pPr>
        <w:suppressAutoHyphens/>
        <w:spacing w:after="0" w:line="240" w:lineRule="auto"/>
        <w:ind w:left="-284"/>
        <w:jc w:val="both"/>
        <w:rPr>
          <w:rFonts w:ascii="Cambria" w:hAnsi="Cambria" w:eastAsia="Times New Roman" w:cs="Times New Roman"/>
          <w:b/>
          <w:sz w:val="20"/>
          <w:lang w:eastAsia="zh-CN"/>
        </w:rPr>
      </w:pPr>
    </w:p>
    <w:p w:rsidRPr="00972DAD" w:rsidR="00B10C66" w:rsidP="00B10C66" w:rsidRDefault="00B10C66" w14:paraId="3D19DD22" w14:textId="77777777">
      <w:pPr>
        <w:suppressAutoHyphens/>
        <w:spacing w:after="0" w:line="240" w:lineRule="auto"/>
        <w:ind w:left="-284" w:hanging="142"/>
        <w:jc w:val="both"/>
        <w:rPr>
          <w:rFonts w:ascii="Cambria" w:hAnsi="Cambria" w:eastAsia="Times New Roman" w:cs="Times New Roman"/>
          <w:sz w:val="20"/>
          <w:lang w:eastAsia="zh-CN"/>
        </w:rPr>
      </w:pPr>
      <w:r w:rsidRPr="00972DAD">
        <w:rPr>
          <w:rFonts w:ascii="Cambria" w:hAnsi="Cambria" w:eastAsia="Times New Roman" w:cs="Times New Roman"/>
          <w:b/>
          <w:sz w:val="20"/>
          <w:lang w:eastAsia="zh-CN"/>
        </w:rPr>
        <w:t>4. Precondi</w:t>
      </w:r>
      <w:r>
        <w:rPr>
          <w:rFonts w:ascii="Cambria" w:hAnsi="Cambria" w:eastAsia="Times New Roman" w:cs="Times New Roman"/>
          <w:b/>
          <w:sz w:val="20"/>
          <w:lang w:eastAsia="zh-CN"/>
        </w:rPr>
        <w:t>ț</w:t>
      </w:r>
      <w:r w:rsidRPr="00972DAD">
        <w:rPr>
          <w:rFonts w:ascii="Cambria" w:hAnsi="Cambria" w:eastAsia="Times New Roman" w:cs="Times New Roman"/>
          <w:b/>
          <w:sz w:val="20"/>
          <w:lang w:eastAsia="zh-CN"/>
        </w:rPr>
        <w:t xml:space="preserve">ii </w:t>
      </w:r>
      <w:r w:rsidRPr="00972DAD">
        <w:rPr>
          <w:rFonts w:ascii="Cambria" w:hAnsi="Cambria" w:eastAsia="Times New Roman" w:cs="Times New Roman"/>
          <w:sz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Pr="00972DAD" w:rsidR="00B10C66" w:rsidTr="006A5689" w14:paraId="094D1513" w14:textId="77777777">
        <w:trPr>
          <w:trHeight w:val="284"/>
        </w:trPr>
        <w:tc>
          <w:tcPr>
            <w:tcW w:w="1844" w:type="dxa"/>
            <w:vAlign w:val="center"/>
          </w:tcPr>
          <w:p w:rsidRPr="00972DAD" w:rsidR="00B10C66" w:rsidP="006A5689" w:rsidRDefault="00B10C66" w14:paraId="2445423C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color="auto" w:sz="4" w:space="0"/>
            </w:tcBorders>
            <w:vAlign w:val="center"/>
          </w:tcPr>
          <w:p w:rsidRPr="00972DAD" w:rsidR="00B10C66" w:rsidP="006A5689" w:rsidRDefault="00B10C66" w14:paraId="100ACC52" w14:textId="77777777">
            <w:pPr>
              <w:suppressAutoHyphens/>
              <w:spacing w:after="0" w:line="240" w:lineRule="auto"/>
              <w:ind w:left="72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</w:p>
        </w:tc>
      </w:tr>
      <w:tr w:rsidRPr="00972DAD" w:rsidR="00B10C66" w:rsidTr="006A5689" w14:paraId="0AC64EA7" w14:textId="77777777">
        <w:trPr>
          <w:trHeight w:val="284"/>
        </w:trPr>
        <w:tc>
          <w:tcPr>
            <w:tcW w:w="1844" w:type="dxa"/>
            <w:vAlign w:val="center"/>
          </w:tcPr>
          <w:p w:rsidRPr="00972DAD" w:rsidR="00B10C66" w:rsidP="006A5689" w:rsidRDefault="00B10C66" w14:paraId="6D2E1E9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4.2. de competen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e</w:t>
            </w:r>
          </w:p>
        </w:tc>
        <w:tc>
          <w:tcPr>
            <w:tcW w:w="8647" w:type="dxa"/>
            <w:shd w:val="clear" w:color="auto" w:fill="auto"/>
            <w:vAlign w:val="center"/>
          </w:tcPr>
          <w:p w:rsidRPr="00972DAD" w:rsidR="00B10C66" w:rsidP="006A5689" w:rsidRDefault="00B10C66" w14:paraId="1D596D64" w14:textId="77777777">
            <w:pPr>
              <w:suppressAutoHyphens/>
              <w:spacing w:after="0" w:line="240" w:lineRule="auto"/>
              <w:ind w:left="72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</w:tbl>
    <w:p w:rsidR="00B10C66" w:rsidP="00B10C66" w:rsidRDefault="00B10C66" w14:paraId="74C40E6B" w14:textId="77777777">
      <w:pPr>
        <w:suppressAutoHyphens/>
        <w:spacing w:after="0" w:line="240" w:lineRule="auto"/>
        <w:ind w:right="-766" w:hanging="426"/>
        <w:rPr>
          <w:rFonts w:ascii="Cambria" w:hAnsi="Cambria" w:eastAsia="Times New Roman" w:cs="Times New Roman"/>
          <w:b/>
          <w:sz w:val="20"/>
          <w:lang w:eastAsia="zh-CN"/>
        </w:rPr>
      </w:pPr>
    </w:p>
    <w:p w:rsidRPr="00D12BC3" w:rsidR="00B10C66" w:rsidP="00B10C66" w:rsidRDefault="00B10C66" w14:paraId="206A1017" w14:textId="77777777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</w:rPr>
      </w:pPr>
      <w:r w:rsidRPr="00972DAD">
        <w:rPr>
          <w:rFonts w:ascii="Cambria" w:hAnsi="Cambria" w:eastAsia="Times New Roman" w:cs="Times New Roman"/>
          <w:b/>
          <w:sz w:val="20"/>
          <w:lang w:eastAsia="zh-CN"/>
        </w:rPr>
        <w:t>5. Condi</w:t>
      </w:r>
      <w:r>
        <w:rPr>
          <w:rFonts w:ascii="Cambria" w:hAnsi="Cambria" w:eastAsia="Times New Roman" w:cs="Times New Roman"/>
          <w:b/>
          <w:sz w:val="20"/>
          <w:lang w:eastAsia="zh-CN"/>
        </w:rPr>
        <w:t>ț</w:t>
      </w:r>
      <w:r w:rsidRPr="00972DAD">
        <w:rPr>
          <w:rFonts w:ascii="Cambria" w:hAnsi="Cambria" w:eastAsia="Times New Roman" w:cs="Times New Roman"/>
          <w:b/>
          <w:sz w:val="20"/>
          <w:lang w:eastAsia="zh-CN"/>
        </w:rPr>
        <w:t xml:space="preserve">ii </w:t>
      </w:r>
      <w:r w:rsidRPr="00972DAD">
        <w:rPr>
          <w:rFonts w:ascii="Cambria" w:hAnsi="Cambria" w:eastAsia="Times New Roman" w:cs="Times New Roman"/>
          <w:sz w:val="20"/>
          <w:lang w:eastAsia="zh-CN"/>
        </w:rPr>
        <w:t xml:space="preserve">(acolo </w:t>
      </w:r>
      <w:r w:rsidRPr="00D12BC3">
        <w:rPr>
          <w:rFonts w:ascii="Cambria" w:hAnsi="Cambria"/>
          <w:sz w:val="20"/>
          <w:szCs w:val="20"/>
        </w:rPr>
        <w:t>unde este cazul)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Pr="00972DAD" w:rsidR="00B10C66" w:rsidTr="006A5689" w14:paraId="3BD7704F" w14:textId="77777777">
        <w:trPr>
          <w:trHeight w:val="284"/>
        </w:trPr>
        <w:tc>
          <w:tcPr>
            <w:tcW w:w="4395" w:type="dxa"/>
            <w:vAlign w:val="center"/>
          </w:tcPr>
          <w:p w:rsidRPr="00972DAD" w:rsidR="00B10C66" w:rsidP="006A5689" w:rsidRDefault="00B10C66" w14:paraId="1FF8078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5.1. de desfăș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urare a cursului</w:t>
            </w:r>
          </w:p>
        </w:tc>
        <w:tc>
          <w:tcPr>
            <w:tcW w:w="6044" w:type="dxa"/>
            <w:vAlign w:val="center"/>
          </w:tcPr>
          <w:p w:rsidRPr="00972DAD" w:rsidR="00B10C66" w:rsidP="006A5689" w:rsidRDefault="003900D7" w14:paraId="09451F89" w14:textId="6D968FE3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it-IT" w:eastAsia="zh-CN"/>
              </w:rPr>
            </w:pPr>
            <w:proofErr w:type="spellStart"/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P</w:t>
            </w:r>
            <w:r w:rsidRPr="003900D7">
              <w:rPr>
                <w:rFonts w:ascii="Cambria" w:hAnsi="Cambria" w:eastAsia="Times New Roman" w:cs="Times New Roman"/>
                <w:sz w:val="20"/>
                <w:lang w:eastAsia="zh-CN"/>
              </w:rPr>
              <w:t>rezen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ţ</w:t>
            </w:r>
            <w:r w:rsidRPr="003900D7">
              <w:rPr>
                <w:rFonts w:ascii="Cambria" w:hAnsi="Cambria" w:eastAsia="Times New Roman" w:cs="Times New Roman"/>
                <w:sz w:val="20"/>
                <w:lang w:eastAsia="zh-CN"/>
              </w:rPr>
              <w:t>a</w:t>
            </w:r>
            <w:proofErr w:type="spellEnd"/>
            <w:r w:rsidRPr="003900D7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obligatorie 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75</w:t>
            </w:r>
            <w:r w:rsidRPr="003900D7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% 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(10 </w:t>
            </w:r>
            <w:proofErr w:type="spellStart"/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prezenţe</w:t>
            </w:r>
            <w:proofErr w:type="spellEnd"/>
            <w:r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obligatorii)</w:t>
            </w:r>
          </w:p>
        </w:tc>
      </w:tr>
      <w:tr w:rsidRPr="00972DAD" w:rsidR="00B10C66" w:rsidTr="006A5689" w14:paraId="787EA51D" w14:textId="77777777">
        <w:trPr>
          <w:trHeight w:val="284"/>
        </w:trPr>
        <w:tc>
          <w:tcPr>
            <w:tcW w:w="4395" w:type="dxa"/>
            <w:vAlign w:val="center"/>
          </w:tcPr>
          <w:p w:rsidRPr="00972DAD" w:rsidR="00B10C66" w:rsidP="006A5689" w:rsidRDefault="00B10C66" w14:paraId="52FC609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5.2. de desfăș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urare a seminarului/ laboratorului</w:t>
            </w:r>
          </w:p>
        </w:tc>
        <w:tc>
          <w:tcPr>
            <w:tcW w:w="6044" w:type="dxa"/>
            <w:vAlign w:val="center"/>
          </w:tcPr>
          <w:p w:rsidRPr="00972DAD" w:rsidR="00B10C66" w:rsidP="006A5689" w:rsidRDefault="003900D7" w14:paraId="37133FAD" w14:textId="07C12620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it-IT" w:eastAsia="zh-CN"/>
              </w:rPr>
            </w:pPr>
            <w:proofErr w:type="spellStart"/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P</w:t>
            </w:r>
            <w:r w:rsidRPr="003900D7">
              <w:rPr>
                <w:rFonts w:ascii="Cambria" w:hAnsi="Cambria" w:eastAsia="Times New Roman" w:cs="Times New Roman"/>
                <w:sz w:val="20"/>
                <w:lang w:eastAsia="zh-CN"/>
              </w:rPr>
              <w:t>rezen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ţ</w:t>
            </w:r>
            <w:r w:rsidRPr="003900D7">
              <w:rPr>
                <w:rFonts w:ascii="Cambria" w:hAnsi="Cambria" w:eastAsia="Times New Roman" w:cs="Times New Roman"/>
                <w:sz w:val="20"/>
                <w:lang w:eastAsia="zh-CN"/>
              </w:rPr>
              <w:t>a</w:t>
            </w:r>
            <w:proofErr w:type="spellEnd"/>
            <w:r w:rsidRPr="003900D7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obligatorie 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8</w:t>
            </w:r>
            <w:r w:rsidRPr="003900D7">
              <w:rPr>
                <w:rFonts w:ascii="Cambria" w:hAnsi="Cambria" w:eastAsia="Times New Roman" w:cs="Times New Roman"/>
                <w:sz w:val="20"/>
                <w:lang w:eastAsia="zh-CN"/>
              </w:rPr>
              <w:t>0 % 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(11 </w:t>
            </w:r>
            <w:proofErr w:type="spellStart"/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Prezenţe</w:t>
            </w:r>
            <w:proofErr w:type="spellEnd"/>
            <w:r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obligatorii)</w:t>
            </w:r>
          </w:p>
        </w:tc>
      </w:tr>
    </w:tbl>
    <w:p w:rsidR="00B10C66" w:rsidP="00B10C66" w:rsidRDefault="00B10C66" w14:paraId="2D913E80" w14:textId="77777777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w:rsidRPr="00AB0DE7" w:rsidR="00B10C66" w:rsidP="00B10C66" w:rsidRDefault="00B10C66" w14:paraId="38177CCE" w14:textId="77777777">
      <w:pPr>
        <w:spacing w:after="0"/>
        <w:ind w:hanging="425"/>
        <w:rPr>
          <w:rFonts w:ascii="Cambria" w:hAnsi="Cambria"/>
          <w:b/>
          <w:sz w:val="20"/>
          <w:szCs w:val="20"/>
        </w:rPr>
      </w:pPr>
      <w:r w:rsidRPr="00AB0DE7">
        <w:rPr>
          <w:rFonts w:ascii="Cambria" w:hAnsi="Cambria"/>
          <w:b/>
          <w:sz w:val="20"/>
          <w:szCs w:val="20"/>
        </w:rPr>
        <w:t>6. Rezultatele învățării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Pr="0039068A" w:rsidR="00B10C66" w:rsidTr="006A5689" w14:paraId="37CAABEE" w14:textId="77777777">
        <w:trPr>
          <w:cantSplit/>
          <w:trHeight w:val="1460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:rsidRPr="000B7D0D" w:rsidR="00B10C66" w:rsidP="006A5689" w:rsidRDefault="00B10C66" w14:paraId="781BCF89" w14:textId="7777777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lastRenderedPageBreak/>
              <w:t>Cunoștințe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Pr="00EB1B5F" w:rsidR="002D30F9" w:rsidP="00EB1B5F" w:rsidRDefault="00EB1B5F" w14:paraId="7E4BC8C7" w14:textId="2ECD7EA8">
            <w:pPr>
              <w:spacing w:after="0" w:line="240" w:lineRule="auto"/>
              <w:rPr>
                <w:rFonts w:ascii="Cambria" w:hAnsi="Cambria" w:eastAsia="Times New Roman" w:cs="Times New Roman"/>
                <w:kern w:val="0"/>
                <w:sz w:val="20"/>
                <w:szCs w:val="22"/>
                <w:lang w:val="en-US" w:eastAsia="zh-CN"/>
                <w14:ligatures w14:val="none"/>
              </w:rPr>
            </w:pPr>
            <w:proofErr w:type="spellStart"/>
            <w:r w:rsidRPr="00EB1B5F">
              <w:rPr>
                <w:rFonts w:ascii="Cambria" w:hAnsi="Cambria" w:eastAsia="Times New Roman" w:cs="Times New Roman"/>
                <w:kern w:val="0"/>
                <w:sz w:val="20"/>
                <w:szCs w:val="22"/>
                <w:lang w:val="en-US" w:eastAsia="zh-CN"/>
                <w14:ligatures w14:val="none"/>
              </w:rPr>
              <w:t>Studentul</w:t>
            </w:r>
            <w:proofErr w:type="spellEnd"/>
            <w:r w:rsidRPr="00EB1B5F">
              <w:rPr>
                <w:rFonts w:ascii="Cambria" w:hAnsi="Cambria" w:eastAsia="Times New Roman" w:cs="Times New Roman"/>
                <w:kern w:val="0"/>
                <w:sz w:val="20"/>
                <w:szCs w:val="22"/>
                <w:lang w:val="en-US" w:eastAsia="zh-CN"/>
                <w14:ligatures w14:val="none"/>
              </w:rPr>
              <w:t xml:space="preserve"> </w:t>
            </w:r>
            <w:proofErr w:type="spellStart"/>
            <w:r w:rsidRPr="00EB1B5F">
              <w:rPr>
                <w:rFonts w:ascii="Cambria" w:hAnsi="Cambria" w:eastAsia="Times New Roman" w:cs="Times New Roman"/>
                <w:kern w:val="0"/>
                <w:sz w:val="20"/>
                <w:szCs w:val="22"/>
                <w:lang w:val="en-US" w:eastAsia="zh-CN"/>
                <w14:ligatures w14:val="none"/>
              </w:rPr>
              <w:t>cunoaște</w:t>
            </w:r>
            <w:proofErr w:type="spellEnd"/>
            <w:r w:rsidRPr="00EB1B5F">
              <w:rPr>
                <w:rFonts w:ascii="Cambria" w:hAnsi="Cambria" w:eastAsia="Times New Roman" w:cs="Times New Roman"/>
                <w:kern w:val="0"/>
                <w:sz w:val="20"/>
                <w:szCs w:val="22"/>
                <w:lang w:val="en-US" w:eastAsia="zh-CN"/>
                <w14:ligatures w14:val="none"/>
              </w:rPr>
              <w:t xml:space="preserve"> </w:t>
            </w:r>
            <w:proofErr w:type="spellStart"/>
            <w:r w:rsidRPr="00EB1B5F">
              <w:rPr>
                <w:rFonts w:ascii="Cambria" w:hAnsi="Cambria" w:eastAsia="Times New Roman" w:cs="Times New Roman"/>
                <w:kern w:val="0"/>
                <w:sz w:val="20"/>
                <w:szCs w:val="22"/>
                <w:lang w:val="en-US" w:eastAsia="zh-CN"/>
                <w14:ligatures w14:val="none"/>
              </w:rPr>
              <w:t>tehnicile</w:t>
            </w:r>
            <w:proofErr w:type="spellEnd"/>
            <w:r w:rsidRPr="00EB1B5F">
              <w:rPr>
                <w:rFonts w:ascii="Cambria" w:hAnsi="Cambria" w:eastAsia="Times New Roman" w:cs="Times New Roman"/>
                <w:kern w:val="0"/>
                <w:sz w:val="20"/>
                <w:szCs w:val="22"/>
                <w:lang w:val="en-US" w:eastAsia="zh-CN"/>
                <w14:ligatures w14:val="none"/>
              </w:rPr>
              <w:t xml:space="preserve"> de </w:t>
            </w:r>
            <w:proofErr w:type="spellStart"/>
            <w:r w:rsidRPr="00EB1B5F">
              <w:rPr>
                <w:rFonts w:ascii="Cambria" w:hAnsi="Cambria" w:eastAsia="Times New Roman" w:cs="Times New Roman"/>
                <w:kern w:val="0"/>
                <w:sz w:val="20"/>
                <w:szCs w:val="22"/>
                <w:lang w:val="en-US" w:eastAsia="zh-CN"/>
                <w14:ligatures w14:val="none"/>
              </w:rPr>
              <w:t>prozodie</w:t>
            </w:r>
            <w:proofErr w:type="spellEnd"/>
            <w:r w:rsidRPr="00EB1B5F">
              <w:rPr>
                <w:rFonts w:ascii="Cambria" w:hAnsi="Cambria" w:eastAsia="Times New Roman" w:cs="Times New Roman"/>
                <w:kern w:val="0"/>
                <w:sz w:val="20"/>
                <w:szCs w:val="22"/>
                <w:lang w:val="en-US" w:eastAsia="zh-CN"/>
                <w14:ligatures w14:val="none"/>
              </w:rPr>
              <w:t xml:space="preserve"> </w:t>
            </w:r>
            <w:proofErr w:type="spellStart"/>
            <w:r w:rsidRPr="00EB1B5F">
              <w:rPr>
                <w:rFonts w:ascii="Cambria" w:hAnsi="Cambria" w:eastAsia="Times New Roman" w:cs="Times New Roman"/>
                <w:kern w:val="0"/>
                <w:sz w:val="20"/>
                <w:szCs w:val="22"/>
                <w:lang w:val="en-US" w:eastAsia="zh-CN"/>
                <w14:ligatures w14:val="none"/>
              </w:rPr>
              <w:t>și</w:t>
            </w:r>
            <w:proofErr w:type="spellEnd"/>
            <w:r w:rsidRPr="00EB1B5F">
              <w:rPr>
                <w:rFonts w:ascii="Cambria" w:hAnsi="Cambria" w:eastAsia="Times New Roman" w:cs="Times New Roman"/>
                <w:kern w:val="0"/>
                <w:sz w:val="20"/>
                <w:szCs w:val="22"/>
                <w:lang w:val="en-US" w:eastAsia="zh-CN"/>
                <w14:ligatures w14:val="none"/>
              </w:rPr>
              <w:t xml:space="preserve"> le </w:t>
            </w:r>
            <w:proofErr w:type="spellStart"/>
            <w:r w:rsidRPr="00EB1B5F">
              <w:rPr>
                <w:rFonts w:ascii="Cambria" w:hAnsi="Cambria" w:eastAsia="Times New Roman" w:cs="Times New Roman"/>
                <w:kern w:val="0"/>
                <w:sz w:val="20"/>
                <w:szCs w:val="22"/>
                <w:lang w:val="en-US" w:eastAsia="zh-CN"/>
                <w14:ligatures w14:val="none"/>
              </w:rPr>
              <w:t>aplică</w:t>
            </w:r>
            <w:proofErr w:type="spellEnd"/>
            <w:r w:rsidRPr="00EB1B5F">
              <w:rPr>
                <w:rFonts w:ascii="Cambria" w:hAnsi="Cambria" w:eastAsia="Times New Roman" w:cs="Times New Roman"/>
                <w:kern w:val="0"/>
                <w:sz w:val="20"/>
                <w:szCs w:val="22"/>
                <w:lang w:val="en-US" w:eastAsia="zh-CN"/>
                <w14:ligatures w14:val="none"/>
              </w:rPr>
              <w:t xml:space="preserve"> </w:t>
            </w:r>
            <w:proofErr w:type="spellStart"/>
            <w:r w:rsidRPr="00EB1B5F">
              <w:rPr>
                <w:rFonts w:ascii="Cambria" w:hAnsi="Cambria" w:eastAsia="Times New Roman" w:cs="Times New Roman"/>
                <w:kern w:val="0"/>
                <w:sz w:val="20"/>
                <w:szCs w:val="22"/>
                <w:lang w:val="en-US" w:eastAsia="zh-CN"/>
                <w14:ligatures w14:val="none"/>
              </w:rPr>
              <w:t>pentru</w:t>
            </w:r>
            <w:proofErr w:type="spellEnd"/>
            <w:r w:rsidRPr="00EB1B5F">
              <w:rPr>
                <w:rFonts w:ascii="Cambria" w:hAnsi="Cambria" w:eastAsia="Times New Roman" w:cs="Times New Roman"/>
                <w:kern w:val="0"/>
                <w:sz w:val="20"/>
                <w:szCs w:val="22"/>
                <w:lang w:val="en-US" w:eastAsia="zh-CN"/>
                <w14:ligatures w14:val="none"/>
              </w:rPr>
              <w:t xml:space="preserve"> a </w:t>
            </w:r>
            <w:proofErr w:type="spellStart"/>
            <w:r w:rsidRPr="00EB1B5F">
              <w:rPr>
                <w:rFonts w:ascii="Cambria" w:hAnsi="Cambria" w:eastAsia="Times New Roman" w:cs="Times New Roman"/>
                <w:kern w:val="0"/>
                <w:sz w:val="20"/>
                <w:szCs w:val="22"/>
                <w:lang w:val="en-US" w:eastAsia="zh-CN"/>
                <w14:ligatures w14:val="none"/>
              </w:rPr>
              <w:t>îmbogăți</w:t>
            </w:r>
            <w:proofErr w:type="spellEnd"/>
            <w:r w:rsidRPr="00EB1B5F">
              <w:rPr>
                <w:rFonts w:ascii="Cambria" w:hAnsi="Cambria" w:eastAsia="Times New Roman" w:cs="Times New Roman"/>
                <w:kern w:val="0"/>
                <w:sz w:val="20"/>
                <w:szCs w:val="22"/>
                <w:lang w:val="en-US" w:eastAsia="zh-CN"/>
                <w14:ligatures w14:val="none"/>
              </w:rPr>
              <w:t xml:space="preserve"> </w:t>
            </w:r>
            <w:proofErr w:type="spellStart"/>
            <w:r w:rsidRPr="00EB1B5F">
              <w:rPr>
                <w:rFonts w:ascii="Cambria" w:hAnsi="Cambria" w:eastAsia="Times New Roman" w:cs="Times New Roman"/>
                <w:kern w:val="0"/>
                <w:sz w:val="20"/>
                <w:szCs w:val="22"/>
                <w:lang w:val="en-US" w:eastAsia="zh-CN"/>
                <w14:ligatures w14:val="none"/>
              </w:rPr>
              <w:t>expresivitatea</w:t>
            </w:r>
            <w:proofErr w:type="spellEnd"/>
            <w:r w:rsidRPr="00EB1B5F">
              <w:rPr>
                <w:rFonts w:ascii="Cambria" w:hAnsi="Cambria" w:eastAsia="Times New Roman" w:cs="Times New Roman"/>
                <w:kern w:val="0"/>
                <w:sz w:val="20"/>
                <w:szCs w:val="22"/>
                <w:lang w:val="en-US" w:eastAsia="zh-CN"/>
                <w14:ligatures w14:val="none"/>
              </w:rPr>
              <w:t xml:space="preserve"> </w:t>
            </w:r>
            <w:proofErr w:type="spellStart"/>
            <w:r w:rsidRPr="00EB1B5F">
              <w:rPr>
                <w:rFonts w:ascii="Cambria" w:hAnsi="Cambria" w:eastAsia="Times New Roman" w:cs="Times New Roman"/>
                <w:kern w:val="0"/>
                <w:sz w:val="20"/>
                <w:szCs w:val="22"/>
                <w:lang w:val="en-US" w:eastAsia="zh-CN"/>
                <w14:ligatures w14:val="none"/>
              </w:rPr>
              <w:t>vocii</w:t>
            </w:r>
            <w:proofErr w:type="spellEnd"/>
            <w:r w:rsidRPr="00EB1B5F">
              <w:rPr>
                <w:rFonts w:ascii="Cambria" w:hAnsi="Cambria" w:eastAsia="Times New Roman" w:cs="Times New Roman"/>
                <w:kern w:val="0"/>
                <w:sz w:val="20"/>
                <w:szCs w:val="22"/>
                <w:lang w:val="en-US" w:eastAsia="zh-CN"/>
                <w14:ligatures w14:val="none"/>
              </w:rPr>
              <w:t xml:space="preserve"> </w:t>
            </w:r>
            <w:proofErr w:type="spellStart"/>
            <w:r w:rsidRPr="00EB1B5F">
              <w:rPr>
                <w:rFonts w:ascii="Cambria" w:hAnsi="Cambria" w:eastAsia="Times New Roman" w:cs="Times New Roman"/>
                <w:kern w:val="0"/>
                <w:sz w:val="20"/>
                <w:szCs w:val="22"/>
                <w:lang w:val="en-US" w:eastAsia="zh-CN"/>
                <w14:ligatures w14:val="none"/>
              </w:rPr>
              <w:t>în</w:t>
            </w:r>
            <w:proofErr w:type="spellEnd"/>
            <w:r w:rsidRPr="00EB1B5F">
              <w:rPr>
                <w:rFonts w:ascii="Cambria" w:hAnsi="Cambria" w:eastAsia="Times New Roman" w:cs="Times New Roman"/>
                <w:kern w:val="0"/>
                <w:sz w:val="20"/>
                <w:szCs w:val="22"/>
                <w:lang w:val="en-US" w:eastAsia="zh-CN"/>
                <w14:ligatures w14:val="none"/>
              </w:rPr>
              <w:t xml:space="preserve"> </w:t>
            </w:r>
            <w:proofErr w:type="spellStart"/>
            <w:r w:rsidRPr="00EB1B5F">
              <w:rPr>
                <w:rFonts w:ascii="Cambria" w:hAnsi="Cambria" w:eastAsia="Times New Roman" w:cs="Times New Roman"/>
                <w:kern w:val="0"/>
                <w:sz w:val="20"/>
                <w:szCs w:val="22"/>
                <w:lang w:val="en-US" w:eastAsia="zh-CN"/>
                <w14:ligatures w14:val="none"/>
              </w:rPr>
              <w:t>interpretarea</w:t>
            </w:r>
            <w:proofErr w:type="spellEnd"/>
            <w:r w:rsidRPr="00EB1B5F">
              <w:rPr>
                <w:rFonts w:ascii="Cambria" w:hAnsi="Cambria" w:eastAsia="Times New Roman" w:cs="Times New Roman"/>
                <w:kern w:val="0"/>
                <w:sz w:val="20"/>
                <w:szCs w:val="22"/>
                <w:lang w:val="en-US" w:eastAsia="zh-CN"/>
                <w14:ligatures w14:val="none"/>
              </w:rPr>
              <w:t xml:space="preserve"> </w:t>
            </w:r>
            <w:proofErr w:type="spellStart"/>
            <w:r w:rsidRPr="00EB1B5F">
              <w:rPr>
                <w:rFonts w:ascii="Cambria" w:hAnsi="Cambria" w:eastAsia="Times New Roman" w:cs="Times New Roman"/>
                <w:kern w:val="0"/>
                <w:sz w:val="20"/>
                <w:szCs w:val="22"/>
                <w:lang w:val="en-US" w:eastAsia="zh-CN"/>
                <w14:ligatures w14:val="none"/>
              </w:rPr>
              <w:t>rolului</w:t>
            </w:r>
            <w:proofErr w:type="spellEnd"/>
            <w:r w:rsidRPr="00EB1B5F">
              <w:rPr>
                <w:rFonts w:ascii="Cambria" w:hAnsi="Cambria" w:eastAsia="Times New Roman" w:cs="Times New Roman"/>
                <w:kern w:val="0"/>
                <w:sz w:val="20"/>
                <w:szCs w:val="22"/>
                <w:lang w:val="en-US" w:eastAsia="zh-CN"/>
                <w14:ligatures w14:val="none"/>
              </w:rPr>
              <w:t>.</w:t>
            </w:r>
          </w:p>
          <w:p w:rsidRPr="000B7D0D" w:rsidR="00B10C66" w:rsidP="006A5689" w:rsidRDefault="00B10C66" w14:paraId="5DF5BFC4" w14:textId="4820440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Pr="0039068A" w:rsidR="00B10C66" w:rsidTr="006A5689" w14:paraId="134E4AE1" w14:textId="77777777">
        <w:trPr>
          <w:cantSplit/>
          <w:trHeight w:val="1398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:rsidRPr="000B7D0D" w:rsidR="00B10C66" w:rsidP="006A5689" w:rsidRDefault="00B10C66" w14:paraId="7532883F" w14:textId="7777777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B10C66" w:rsidP="006A5689" w:rsidRDefault="00B10C66" w14:paraId="11340412" w14:textId="77777777">
            <w:pPr>
              <w:spacing w:after="0" w:line="240" w:lineRule="auto"/>
              <w:rPr>
                <w:rFonts w:ascii="Cambria" w:hAnsi="Cambria"/>
                <w:iCs/>
                <w:sz w:val="20"/>
                <w:szCs w:val="20"/>
              </w:rPr>
            </w:pPr>
            <w:r w:rsidRPr="000B7D0D">
              <w:rPr>
                <w:rFonts w:ascii="Cambria" w:hAnsi="Cambria"/>
                <w:iCs/>
                <w:sz w:val="20"/>
                <w:szCs w:val="20"/>
              </w:rPr>
              <w:t>Studentul este capabil să</w:t>
            </w:r>
            <w:r w:rsidRPr="002D30F9" w:rsidR="002D30F9">
              <w:rPr>
                <w:rFonts w:ascii="Cambria" w:hAnsi="Cambria"/>
                <w:iCs/>
                <w:sz w:val="20"/>
                <w:szCs w:val="20"/>
              </w:rPr>
              <w:t xml:space="preserve"> regleze volumul vocii în funcție de nevoile scenei, creând un impact sonor adecvat în fiecare moment.</w:t>
            </w:r>
          </w:p>
          <w:p w:rsidR="002E0CC0" w:rsidP="006A5689" w:rsidRDefault="002E0CC0" w14:paraId="16179872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7D0D">
              <w:rPr>
                <w:rFonts w:ascii="Cambria" w:hAnsi="Cambria"/>
                <w:iCs/>
                <w:sz w:val="20"/>
                <w:szCs w:val="20"/>
              </w:rPr>
              <w:t>Studentul este capabil să</w:t>
            </w:r>
            <w:r w:rsidRPr="002E0CC0">
              <w:rPr>
                <w:rFonts w:ascii="Cambria" w:hAnsi="Cambria"/>
                <w:sz w:val="20"/>
                <w:szCs w:val="20"/>
              </w:rPr>
              <w:t xml:space="preserve"> utilize</w:t>
            </w:r>
            <w:r>
              <w:rPr>
                <w:rFonts w:ascii="Cambria" w:hAnsi="Cambria"/>
                <w:sz w:val="20"/>
                <w:szCs w:val="20"/>
              </w:rPr>
              <w:t>ze</w:t>
            </w:r>
            <w:r w:rsidRPr="002E0CC0">
              <w:rPr>
                <w:rFonts w:ascii="Cambria" w:hAnsi="Cambria"/>
                <w:sz w:val="20"/>
                <w:szCs w:val="20"/>
              </w:rPr>
              <w:t xml:space="preserve"> tehnici de accentuare a cuvintelor importante pentru a crea un efect dramatic.</w:t>
            </w:r>
          </w:p>
          <w:p w:rsidRPr="000B7D0D" w:rsidR="002E0CC0" w:rsidP="006A5689" w:rsidRDefault="002E0CC0" w14:paraId="2EA1E155" w14:textId="7C17C06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7D0D">
              <w:rPr>
                <w:rFonts w:ascii="Cambria" w:hAnsi="Cambria"/>
                <w:iCs/>
                <w:sz w:val="20"/>
                <w:szCs w:val="20"/>
              </w:rPr>
              <w:t>Studentul este capabil să</w:t>
            </w:r>
            <w:r w:rsidRPr="002E0CC0">
              <w:rPr>
                <w:rFonts w:ascii="Cambria" w:hAnsi="Cambria"/>
                <w:sz w:val="20"/>
                <w:szCs w:val="20"/>
              </w:rPr>
              <w:t xml:space="preserve"> util</w:t>
            </w:r>
            <w:r>
              <w:rPr>
                <w:rFonts w:ascii="Cambria" w:hAnsi="Cambria"/>
                <w:sz w:val="20"/>
                <w:szCs w:val="20"/>
              </w:rPr>
              <w:t>izeze</w:t>
            </w:r>
            <w:r w:rsidRPr="002E0CC0">
              <w:rPr>
                <w:rFonts w:ascii="Cambria" w:hAnsi="Cambria"/>
                <w:sz w:val="20"/>
                <w:szCs w:val="20"/>
              </w:rPr>
              <w:t xml:space="preserve"> pauzele dramatice pentru a crea suspans și a sublinia tensiunea în timpul declamației.</w:t>
            </w:r>
          </w:p>
        </w:tc>
      </w:tr>
      <w:tr w:rsidRPr="0039068A" w:rsidR="00B10C66" w:rsidTr="006A5689" w14:paraId="6BD26A5F" w14:textId="77777777">
        <w:trPr>
          <w:cantSplit/>
          <w:trHeight w:val="1699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:rsidRPr="000B7D0D" w:rsidR="00B10C66" w:rsidP="006A5689" w:rsidRDefault="00B10C66" w14:paraId="3D9B5AC7" w14:textId="77777777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Responsabilități</w:t>
            </w:r>
          </w:p>
          <w:p w:rsidRPr="000B7D0D" w:rsidR="00B10C66" w:rsidP="006A5689" w:rsidRDefault="00B10C66" w14:paraId="0BF6513F" w14:textId="77777777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B10C66" w:rsidP="006A5689" w:rsidRDefault="00B10C66" w14:paraId="2E645A01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7D0D">
              <w:rPr>
                <w:rFonts w:ascii="Cambria" w:hAnsi="Cambria"/>
                <w:iCs/>
                <w:sz w:val="20"/>
                <w:szCs w:val="20"/>
              </w:rPr>
              <w:t xml:space="preserve">Studentul </w:t>
            </w:r>
            <w:r w:rsidRPr="000B7D0D">
              <w:rPr>
                <w:rFonts w:ascii="Cambria" w:hAnsi="Cambria"/>
                <w:sz w:val="20"/>
                <w:szCs w:val="20"/>
              </w:rPr>
              <w:t>are capacitatea de</w:t>
            </w:r>
            <w:r w:rsidRPr="002D30F9" w:rsidR="002D30F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D30F9" w:rsidR="002D30F9">
              <w:rPr>
                <w:rFonts w:ascii="Cambria" w:hAnsi="Cambria"/>
                <w:sz w:val="20"/>
                <w:szCs w:val="20"/>
              </w:rPr>
              <w:t>analizeaz</w:t>
            </w:r>
            <w:r w:rsidR="002D30F9">
              <w:rPr>
                <w:rFonts w:ascii="Cambria" w:hAnsi="Cambria"/>
                <w:sz w:val="20"/>
                <w:szCs w:val="20"/>
              </w:rPr>
              <w:t>a</w:t>
            </w:r>
            <w:proofErr w:type="spellEnd"/>
            <w:r w:rsidRPr="002D30F9" w:rsidR="002D30F9">
              <w:rPr>
                <w:rFonts w:ascii="Cambria" w:hAnsi="Cambria"/>
                <w:sz w:val="20"/>
                <w:szCs w:val="20"/>
              </w:rPr>
              <w:t xml:space="preserve"> ritmul textului și ajustează viteza de vorbire pentru a sprijini efectul dramatic al scenei.</w:t>
            </w:r>
          </w:p>
          <w:p w:rsidRPr="000B7D0D" w:rsidR="002E0CC0" w:rsidP="006A5689" w:rsidRDefault="002E0CC0" w14:paraId="0397A645" w14:textId="44BCF03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B10C66" w:rsidP="00B10C66" w:rsidRDefault="00B10C66" w14:paraId="0247BF64" w14:textId="77777777">
      <w:pPr>
        <w:spacing w:after="0"/>
        <w:rPr>
          <w:rFonts w:ascii="Cambria" w:hAnsi="Cambria"/>
          <w:b/>
          <w:sz w:val="20"/>
          <w:szCs w:val="20"/>
        </w:rPr>
      </w:pPr>
    </w:p>
    <w:p w:rsidR="00B10C66" w:rsidP="00B10C66" w:rsidRDefault="00B10C66" w14:paraId="158622FE" w14:textId="77777777">
      <w:pPr>
        <w:spacing w:after="0"/>
        <w:ind w:hanging="425"/>
        <w:rPr>
          <w:rFonts w:ascii="Cambria" w:hAnsi="Cambria"/>
          <w:sz w:val="20"/>
          <w:szCs w:val="20"/>
        </w:rPr>
      </w:pPr>
      <w:r w:rsidRPr="003F481E">
        <w:rPr>
          <w:rFonts w:ascii="Cambria" w:hAnsi="Cambria"/>
          <w:b/>
          <w:sz w:val="20"/>
          <w:szCs w:val="20"/>
        </w:rPr>
        <w:t>7. Obiectivele disciplinei</w:t>
      </w:r>
      <w:r w:rsidRPr="003F481E">
        <w:rPr>
          <w:rFonts w:ascii="Cambria" w:hAnsi="Cambria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Pr="000B7D0D" w:rsidR="00B10C66" w:rsidTr="006A5689" w14:paraId="741CADB7" w14:textId="77777777">
        <w:trPr>
          <w:cantSplit/>
          <w:trHeight w:val="1003"/>
        </w:trPr>
        <w:tc>
          <w:tcPr>
            <w:tcW w:w="2830" w:type="dxa"/>
            <w:shd w:val="clear" w:color="auto" w:fill="auto"/>
            <w:vAlign w:val="center"/>
          </w:tcPr>
          <w:p w:rsidRPr="000B7D0D" w:rsidR="00B10C66" w:rsidP="006A5689" w:rsidRDefault="00B10C66" w14:paraId="55F91E93" w14:textId="7777777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CA412A">
              <w:rPr>
                <w:rFonts w:ascii="Cambria" w:hAnsi="Cambria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shd w:val="clear" w:color="auto" w:fill="auto"/>
            <w:vAlign w:val="center"/>
          </w:tcPr>
          <w:p w:rsidRPr="00694E26" w:rsidR="00B10C66" w:rsidP="00B10C66" w:rsidRDefault="00D47DE8" w14:paraId="5116D600" w14:textId="29A344C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47DE8">
              <w:rPr>
                <w:rFonts w:ascii="Cambria" w:hAnsi="Cambria"/>
                <w:sz w:val="20"/>
                <w:szCs w:val="20"/>
              </w:rPr>
              <w:t>Dezvoltarea capacității studenților de a înțelege, interpreta și performa scenic sonetul shakespearian, prin formarea competențelor teoretice și practice necesare lucrului cu textul versificat, în vederea construirii unei exprimări artistice autentice, expresive și conștiente.</w:t>
            </w:r>
          </w:p>
        </w:tc>
      </w:tr>
      <w:tr w:rsidRPr="000B7D0D" w:rsidR="00B10C66" w:rsidTr="006A5689" w14:paraId="6EA265BF" w14:textId="77777777">
        <w:trPr>
          <w:cantSplit/>
          <w:trHeight w:val="832"/>
        </w:trPr>
        <w:tc>
          <w:tcPr>
            <w:tcW w:w="2830" w:type="dxa"/>
            <w:shd w:val="clear" w:color="auto" w:fill="auto"/>
            <w:vAlign w:val="center"/>
          </w:tcPr>
          <w:p w:rsidRPr="000B7D0D" w:rsidR="00B10C66" w:rsidP="006A5689" w:rsidRDefault="00B10C66" w14:paraId="0B413F05" w14:textId="7777777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94E26">
              <w:rPr>
                <w:rFonts w:ascii="Cambria" w:hAnsi="Cambria"/>
                <w:b/>
                <w:sz w:val="20"/>
                <w:szCs w:val="20"/>
              </w:rPr>
              <w:t>7.2 Obiectivele specifice</w:t>
            </w:r>
          </w:p>
        </w:tc>
        <w:tc>
          <w:tcPr>
            <w:tcW w:w="7661" w:type="dxa"/>
            <w:shd w:val="clear" w:color="auto" w:fill="auto"/>
            <w:vAlign w:val="center"/>
          </w:tcPr>
          <w:p w:rsidRPr="00D47DE8" w:rsidR="00D47DE8" w:rsidP="00D47DE8" w:rsidRDefault="00D47DE8" w14:paraId="2320E27D" w14:textId="011B0BA3">
            <w:pPr>
              <w:pStyle w:val="NormalWeb"/>
              <w:spacing w:before="0" w:beforeAutospacing="0" w:after="0" w:afterAutospacing="0"/>
              <w:jc w:val="both"/>
              <w:rPr>
                <w:rFonts w:ascii="Cambria" w:hAnsi="Cambria" w:eastAsiaTheme="majorEastAsia"/>
                <w:sz w:val="20"/>
                <w:szCs w:val="20"/>
              </w:rPr>
            </w:pPr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Cunoașterea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structurii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și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a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convențiilor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formale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ale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sonetului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shakespearian</w:t>
            </w:r>
            <w:proofErr w:type="spellEnd"/>
          </w:p>
          <w:p w:rsidRPr="00D47DE8" w:rsidR="00D47DE8" w:rsidP="00D47DE8" w:rsidRDefault="00D47DE8" w14:paraId="3F9D9121" w14:textId="77777777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Cambria" w:hAnsi="Cambria" w:eastAsiaTheme="majorEastAsia"/>
                <w:sz w:val="20"/>
                <w:szCs w:val="20"/>
              </w:rPr>
            </w:pP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Identificarea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structurii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fixe (14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versuri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,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trei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catrene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+ un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cuplet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,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rimă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ABAB CDCD EFEF GG).</w:t>
            </w:r>
          </w:p>
          <w:p w:rsidRPr="00D47DE8" w:rsidR="00D47DE8" w:rsidP="00D47DE8" w:rsidRDefault="00D47DE8" w14:paraId="1AD56FEA" w14:textId="77777777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Cambria" w:hAnsi="Cambria" w:eastAsiaTheme="majorEastAsia"/>
                <w:sz w:val="20"/>
                <w:szCs w:val="20"/>
              </w:rPr>
            </w:pP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Înțelegerea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utilizării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pentametrului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iambic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și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a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rolului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acestuia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în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construcția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versului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>.</w:t>
            </w:r>
          </w:p>
          <w:p w:rsidRPr="00D47DE8" w:rsidR="00D47DE8" w:rsidP="00D47DE8" w:rsidRDefault="00D47DE8" w14:paraId="09331E15" w14:textId="66AEF435">
            <w:pPr>
              <w:pStyle w:val="NormalWeb"/>
              <w:spacing w:before="0" w:beforeAutospacing="0" w:after="0" w:afterAutospacing="0"/>
              <w:jc w:val="both"/>
              <w:rPr>
                <w:rFonts w:ascii="Cambria" w:hAnsi="Cambria" w:eastAsiaTheme="majorEastAsia"/>
                <w:sz w:val="20"/>
                <w:szCs w:val="20"/>
              </w:rPr>
            </w:pP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Înțelegerea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contextului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istoric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, cultural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și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tematic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al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sonetelor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shakespeariene</w:t>
            </w:r>
            <w:proofErr w:type="spellEnd"/>
          </w:p>
          <w:p w:rsidRPr="00D47DE8" w:rsidR="00D47DE8" w:rsidP="00D47DE8" w:rsidRDefault="00D47DE8" w14:paraId="0915B657" w14:textId="77777777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rFonts w:ascii="Cambria" w:hAnsi="Cambria" w:eastAsiaTheme="majorEastAsia"/>
                <w:sz w:val="20"/>
                <w:szCs w:val="20"/>
              </w:rPr>
            </w:pP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Explicarea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contextului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elisabetan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și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a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rolului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sonetului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în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literatura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renascentistă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>.</w:t>
            </w:r>
          </w:p>
          <w:p w:rsidRPr="00D47DE8" w:rsidR="00D47DE8" w:rsidP="00D47DE8" w:rsidRDefault="00D47DE8" w14:paraId="2100EF9D" w14:textId="77777777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rFonts w:ascii="Cambria" w:hAnsi="Cambria" w:eastAsiaTheme="majorEastAsia"/>
                <w:sz w:val="20"/>
                <w:szCs w:val="20"/>
              </w:rPr>
            </w:pP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Recunoașterea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temelor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recurente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: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iubire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,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timp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,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frumusețe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,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efemeritate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,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artă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>.</w:t>
            </w:r>
          </w:p>
          <w:p w:rsidRPr="00D47DE8" w:rsidR="00D47DE8" w:rsidP="00D47DE8" w:rsidRDefault="00D47DE8" w14:paraId="3BF522DE" w14:textId="63AA40F7">
            <w:pPr>
              <w:pStyle w:val="NormalWeb"/>
              <w:spacing w:before="0" w:beforeAutospacing="0" w:after="0" w:afterAutospacing="0"/>
              <w:jc w:val="both"/>
              <w:rPr>
                <w:rFonts w:ascii="Cambria" w:hAnsi="Cambria" w:eastAsiaTheme="majorEastAsia"/>
                <w:sz w:val="20"/>
                <w:szCs w:val="20"/>
              </w:rPr>
            </w:pP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Dezvoltarea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capacității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de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analiză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literară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și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interpretare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a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textului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poetic</w:t>
            </w:r>
          </w:p>
          <w:p w:rsidRPr="00D47DE8" w:rsidR="00D47DE8" w:rsidP="00D47DE8" w:rsidRDefault="00D47DE8" w14:paraId="46476767" w14:textId="77777777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rFonts w:ascii="Cambria" w:hAnsi="Cambria" w:eastAsiaTheme="majorEastAsia"/>
                <w:sz w:val="20"/>
                <w:szCs w:val="20"/>
              </w:rPr>
            </w:pP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Identificarea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figurilor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de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stil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(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metafore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,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antiteze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, enjambement,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repetiții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etc.).</w:t>
            </w:r>
          </w:p>
          <w:p w:rsidRPr="00D47DE8" w:rsidR="00D47DE8" w:rsidP="00D47DE8" w:rsidRDefault="00D47DE8" w14:paraId="3C56C292" w14:textId="77777777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rFonts w:ascii="Cambria" w:hAnsi="Cambria" w:eastAsiaTheme="majorEastAsia"/>
                <w:sz w:val="20"/>
                <w:szCs w:val="20"/>
              </w:rPr>
            </w:pP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Construirea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unui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punct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de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vedere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actoricesc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coerent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și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justificat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asupra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fiecărui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sonet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>.</w:t>
            </w:r>
          </w:p>
          <w:p w:rsidRPr="00D47DE8" w:rsidR="00D47DE8" w:rsidP="00D47DE8" w:rsidRDefault="00D47DE8" w14:paraId="677320F2" w14:textId="1AFE4F8F">
            <w:pPr>
              <w:pStyle w:val="NormalWeb"/>
              <w:spacing w:before="0" w:beforeAutospacing="0" w:after="0" w:afterAutospacing="0"/>
              <w:jc w:val="both"/>
              <w:rPr>
                <w:rFonts w:ascii="Cambria" w:hAnsi="Cambria" w:eastAsiaTheme="majorEastAsia"/>
                <w:sz w:val="20"/>
                <w:szCs w:val="20"/>
              </w:rPr>
            </w:pP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Formarea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și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perfecționarea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abilităților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tehnice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vocale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necesare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rostirii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versului</w:t>
            </w:r>
            <w:proofErr w:type="spellEnd"/>
          </w:p>
          <w:p w:rsidRPr="00D47DE8" w:rsidR="00D47DE8" w:rsidP="00D47DE8" w:rsidRDefault="00D47DE8" w14:paraId="46C3CFD0" w14:textId="77777777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jc w:val="both"/>
              <w:rPr>
                <w:rFonts w:ascii="Cambria" w:hAnsi="Cambria" w:eastAsiaTheme="majorEastAsia"/>
                <w:sz w:val="20"/>
                <w:szCs w:val="20"/>
              </w:rPr>
            </w:pP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Exersarea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dicției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,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respirației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controlate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,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accentuării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corecte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și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proiecției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vocii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>.</w:t>
            </w:r>
          </w:p>
          <w:p w:rsidRPr="00D47DE8" w:rsidR="00D47DE8" w:rsidP="00D47DE8" w:rsidRDefault="00D47DE8" w14:paraId="6108279E" w14:textId="77777777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jc w:val="both"/>
              <w:rPr>
                <w:rFonts w:ascii="Cambria" w:hAnsi="Cambria" w:eastAsiaTheme="majorEastAsia"/>
                <w:sz w:val="20"/>
                <w:szCs w:val="20"/>
              </w:rPr>
            </w:pP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Aplicarea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ritmului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iambic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și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a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pauzelor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logice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>/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expresive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în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declamația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sonetului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>.</w:t>
            </w:r>
          </w:p>
          <w:p w:rsidRPr="00D47DE8" w:rsidR="00D47DE8" w:rsidP="00D47DE8" w:rsidRDefault="00D47DE8" w14:paraId="10E4B610" w14:textId="6E3F5791">
            <w:pPr>
              <w:pStyle w:val="NormalWeb"/>
              <w:spacing w:before="0" w:beforeAutospacing="0" w:after="0" w:afterAutospacing="0"/>
              <w:jc w:val="both"/>
              <w:rPr>
                <w:rFonts w:ascii="Cambria" w:hAnsi="Cambria" w:eastAsiaTheme="majorEastAsia"/>
                <w:sz w:val="20"/>
                <w:szCs w:val="20"/>
              </w:rPr>
            </w:pP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Stimularea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expresivității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și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gram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a</w:t>
            </w:r>
            <w:proofErr w:type="gram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inteligenței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emoționale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în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interpretarea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scenică</w:t>
            </w:r>
            <w:proofErr w:type="spellEnd"/>
          </w:p>
          <w:p w:rsidRPr="00D47DE8" w:rsidR="00D47DE8" w:rsidP="00D47DE8" w:rsidRDefault="00D47DE8" w14:paraId="3129393D" w14:textId="77777777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jc w:val="both"/>
              <w:rPr>
                <w:rFonts w:ascii="Cambria" w:hAnsi="Cambria" w:eastAsiaTheme="majorEastAsia"/>
                <w:sz w:val="20"/>
                <w:szCs w:val="20"/>
              </w:rPr>
            </w:pP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Adaptarea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tonului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>, tempo-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ritmului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,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intenției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actoricești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și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a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limbajului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non-verbal.</w:t>
            </w:r>
          </w:p>
          <w:p w:rsidRPr="00D47DE8" w:rsidR="00D47DE8" w:rsidP="00D47DE8" w:rsidRDefault="00D47DE8" w14:paraId="1585A032" w14:textId="77777777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jc w:val="both"/>
              <w:rPr>
                <w:rFonts w:ascii="Cambria" w:hAnsi="Cambria" w:eastAsiaTheme="majorEastAsia"/>
                <w:sz w:val="20"/>
                <w:szCs w:val="20"/>
              </w:rPr>
            </w:pP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Transpunerea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emoției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poetice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în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gest scenic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autentic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și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coerent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>.</w:t>
            </w:r>
          </w:p>
          <w:p w:rsidRPr="00D47DE8" w:rsidR="00D47DE8" w:rsidP="00D47DE8" w:rsidRDefault="00D47DE8" w14:paraId="425F5922" w14:textId="2A5ABAE8">
            <w:pPr>
              <w:pStyle w:val="NormalWeb"/>
              <w:spacing w:before="0" w:beforeAutospacing="0" w:after="0" w:afterAutospacing="0"/>
              <w:jc w:val="both"/>
              <w:rPr>
                <w:rFonts w:ascii="Cambria" w:hAnsi="Cambria" w:eastAsiaTheme="majorEastAsia"/>
                <w:sz w:val="20"/>
                <w:szCs w:val="20"/>
              </w:rPr>
            </w:pP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Dezvoltarea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autonomiei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artistice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și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a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capacității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de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performare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individuală</w:t>
            </w:r>
            <w:proofErr w:type="spellEnd"/>
          </w:p>
          <w:p w:rsidRPr="00D47DE8" w:rsidR="00D47DE8" w:rsidP="00D47DE8" w:rsidRDefault="00D47DE8" w14:paraId="5EEB4551" w14:textId="77777777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/>
              <w:jc w:val="both"/>
              <w:rPr>
                <w:rFonts w:ascii="Cambria" w:hAnsi="Cambria" w:eastAsiaTheme="majorEastAsia"/>
                <w:sz w:val="20"/>
                <w:szCs w:val="20"/>
              </w:rPr>
            </w:pP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Alegerea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,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memorarea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și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prezentarea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individuală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a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unui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sonet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complet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>.</w:t>
            </w:r>
          </w:p>
          <w:p w:rsidRPr="00D47DE8" w:rsidR="00B10C66" w:rsidP="00D47DE8" w:rsidRDefault="00D47DE8" w14:paraId="611B47E7" w14:textId="203D04FA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/>
              <w:jc w:val="both"/>
              <w:rPr>
                <w:rFonts w:ascii="Cambria" w:hAnsi="Cambria" w:eastAsiaTheme="majorEastAsia"/>
                <w:sz w:val="20"/>
                <w:szCs w:val="20"/>
              </w:rPr>
            </w:pP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Susținerea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unei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performanțe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scenice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în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condiții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similare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unui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 xml:space="preserve"> </w:t>
            </w:r>
            <w:proofErr w:type="spellStart"/>
            <w:r w:rsidRPr="00D47DE8">
              <w:rPr>
                <w:rFonts w:ascii="Cambria" w:hAnsi="Cambria" w:eastAsiaTheme="majorEastAsia"/>
                <w:sz w:val="20"/>
                <w:szCs w:val="20"/>
              </w:rPr>
              <w:t>spectacol</w:t>
            </w:r>
            <w:proofErr w:type="spellEnd"/>
            <w:r w:rsidRPr="00D47DE8">
              <w:rPr>
                <w:rFonts w:ascii="Cambria" w:hAnsi="Cambria" w:eastAsiaTheme="majorEastAsia"/>
                <w:sz w:val="20"/>
                <w:szCs w:val="20"/>
              </w:rPr>
              <w:t>, cu public.</w:t>
            </w:r>
          </w:p>
        </w:tc>
      </w:tr>
    </w:tbl>
    <w:p w:rsidRPr="003F481E" w:rsidR="00B10C66" w:rsidP="00B10C66" w:rsidRDefault="00B10C66" w14:paraId="672641C0" w14:textId="77777777">
      <w:pPr>
        <w:ind w:hanging="426"/>
        <w:rPr>
          <w:rFonts w:ascii="Cambria" w:hAnsi="Cambria"/>
          <w:sz w:val="20"/>
          <w:szCs w:val="20"/>
        </w:rPr>
      </w:pPr>
    </w:p>
    <w:p w:rsidR="00B10C66" w:rsidP="00B10C66" w:rsidRDefault="00B10C66" w14:paraId="41B55C35" w14:textId="77777777">
      <w:pPr>
        <w:rPr>
          <w:rFonts w:ascii="Cambria" w:hAnsi="Cambria"/>
          <w:sz w:val="20"/>
          <w:szCs w:val="20"/>
        </w:rPr>
      </w:pPr>
    </w:p>
    <w:p w:rsidR="00B10C66" w:rsidP="00B10C66" w:rsidRDefault="00B10C66" w14:paraId="659F47F3" w14:textId="77777777">
      <w:pPr>
        <w:spacing w:after="0"/>
        <w:ind w:hanging="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8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>
        <w:rPr>
          <w:rFonts w:ascii="Cambria" w:hAnsi="Cambria"/>
          <w:b/>
          <w:sz w:val="20"/>
          <w:szCs w:val="20"/>
        </w:rPr>
        <w:t>Conținuturi</w:t>
      </w:r>
    </w:p>
    <w:tbl>
      <w:tblPr>
        <w:tblW w:w="10491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119"/>
        <w:gridCol w:w="2977"/>
      </w:tblGrid>
      <w:tr w:rsidRPr="002A3A93" w:rsidR="00B10C66" w:rsidTr="00E74A5E" w14:paraId="28D83B51" w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2A3A93" w:rsidR="00B10C66" w:rsidP="006A5689" w:rsidRDefault="00B10C66" w14:paraId="2A98284B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8.1 Curs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2A3A93" w:rsidR="00B10C66" w:rsidP="006A5689" w:rsidRDefault="00B10C66" w14:paraId="2A4E981E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Metode de predare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2A3A93" w:rsidR="00B10C66" w:rsidP="006A5689" w:rsidRDefault="00B10C66" w14:paraId="242E8CB1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Observații</w:t>
            </w:r>
          </w:p>
        </w:tc>
      </w:tr>
      <w:tr w:rsidRPr="002A3A93" w:rsidR="00B10C66" w:rsidTr="00E74A5E" w14:paraId="26A6A308" w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2A3A93" w:rsidR="00B10C66" w:rsidP="006A5689" w:rsidRDefault="004774CF" w14:paraId="0A68642D" w14:textId="31E7AE4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4774CF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Introducere în sonetul shakespearian și importanța versului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2A3A93" w:rsidR="00B10C66" w:rsidP="006A5689" w:rsidRDefault="00B10C66" w14:paraId="61D7CC57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Pr="002A3A93" w:rsidR="00B10C66" w:rsidP="006A5689" w:rsidRDefault="00B10C66" w14:paraId="2EC71613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2A3A93" w:rsidR="00B10C66" w:rsidTr="00E74A5E" w14:paraId="494D175D" w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2A3A93" w:rsidR="00B10C66" w:rsidP="006A5689" w:rsidRDefault="004774CF" w14:paraId="61C9325C" w14:textId="42A46B3C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4774CF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Forma sonetului shakespearian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2A3A93" w:rsidR="00B10C66" w:rsidP="006A5689" w:rsidRDefault="00B10C66" w14:paraId="7E9DE60F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Pr="002A3A93" w:rsidR="00B10C66" w:rsidP="006A5689" w:rsidRDefault="00B10C66" w14:paraId="0A8FCA35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2A3A93" w:rsidR="00B10C66" w:rsidTr="00E74A5E" w14:paraId="7246CE48" w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2A3A93" w:rsidR="00B10C66" w:rsidP="006A5689" w:rsidRDefault="004774CF" w14:paraId="2D8628E6" w14:textId="4ECE1BDB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4774CF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lastRenderedPageBreak/>
              <w:t>Contextul istoric și temele sonetelor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2A3A93" w:rsidR="00B10C66" w:rsidP="006A5689" w:rsidRDefault="00B10C66" w14:paraId="0EDBB86E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Pr="002A3A93" w:rsidR="00B10C66" w:rsidP="006A5689" w:rsidRDefault="00B10C66" w14:paraId="1E3F0245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2A3A93" w:rsidR="00B10C66" w:rsidTr="00E74A5E" w14:paraId="21BC0F26" w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2A3A93" w:rsidR="00B10C66" w:rsidP="006A5689" w:rsidRDefault="004774CF" w14:paraId="2164895C" w14:textId="58171D8D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4774CF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Analiza de text și structura internă a sonetulu</w:t>
            </w:r>
            <w:r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i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2A3A93" w:rsidR="00B10C66" w:rsidP="006A5689" w:rsidRDefault="00B10C66" w14:paraId="28F642CC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Pr="002A3A93" w:rsidR="00B10C66" w:rsidP="006A5689" w:rsidRDefault="00B10C66" w14:paraId="0A6D64AE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C02345" w:rsidR="00B10C66" w:rsidTr="00E74A5E" w14:paraId="0AE15990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B10C66" w:rsidP="006A5689" w:rsidRDefault="004774CF" w14:paraId="469DF787" w14:textId="42A8A9D2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4774CF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Tehnici de lectură expresivă și subtextul poeziei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B10C66" w:rsidP="006A5689" w:rsidRDefault="00B10C66" w14:paraId="352DBDE6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B10C66" w:rsidP="006A5689" w:rsidRDefault="00B10C66" w14:paraId="36DB01D0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C02345" w:rsidR="00B10C66" w:rsidTr="00E74A5E" w14:paraId="4B29E740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B10C66" w:rsidP="006A5689" w:rsidRDefault="004774CF" w14:paraId="0235AA5B" w14:textId="2CA22F2A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4774CF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Vocea actorului – suport teoretic pentru declamație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B10C66" w:rsidP="006A5689" w:rsidRDefault="00B10C66" w14:paraId="5FD50BA5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B10C66" w:rsidP="006A5689" w:rsidRDefault="00B10C66" w14:paraId="0B2CA7B1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C02345" w:rsidR="00B10C66" w:rsidTr="00E74A5E" w14:paraId="57AFE957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B10C66" w:rsidP="006A5689" w:rsidRDefault="004774CF" w14:paraId="219953B3" w14:textId="1DE02C40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4774CF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Shakespeare în traducere și limbajul arhaic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B10C66" w:rsidP="006A5689" w:rsidRDefault="00B10C66" w14:paraId="122CBE84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B10C66" w:rsidP="006A5689" w:rsidRDefault="00B10C66" w14:paraId="5995822D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C02345" w:rsidR="00B10C66" w:rsidTr="00E74A5E" w14:paraId="52942CE7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B10C66" w:rsidP="006A5689" w:rsidRDefault="004774CF" w14:paraId="12978527" w14:textId="6DA5258D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4774CF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Construirea interpretării personal</w:t>
            </w:r>
            <w:r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e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B10C66" w:rsidP="006A5689" w:rsidRDefault="00B10C66" w14:paraId="59DBD4C6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B10C66" w:rsidP="006A5689" w:rsidRDefault="00B10C66" w14:paraId="617EA531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C02345" w:rsidR="004774CF" w:rsidTr="00E74A5E" w14:paraId="26F525F7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774CF" w:rsidR="004774CF" w:rsidP="006A5689" w:rsidRDefault="004774CF" w14:paraId="707F9E77" w14:textId="6430219C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4774CF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Prezența scenică și limbajul non-verbal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4774CF" w:rsidP="006A5689" w:rsidRDefault="004774CF" w14:paraId="6AEF2840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4774CF" w:rsidP="006A5689" w:rsidRDefault="004774CF" w14:paraId="73E8042D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C02345" w:rsidR="004774CF" w:rsidTr="00E74A5E" w14:paraId="4AF21B0C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774CF" w:rsidR="004774CF" w:rsidP="006A5689" w:rsidRDefault="004774CF" w14:paraId="0FB84907" w14:textId="4D7460DB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4774CF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Prezentări analitice ale studenților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4774CF" w:rsidP="006A5689" w:rsidRDefault="004774CF" w14:paraId="2BD63CA1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4774CF" w:rsidP="006A5689" w:rsidRDefault="004774CF" w14:paraId="54E0B0F9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C02345" w:rsidR="004774CF" w:rsidTr="00E74A5E" w14:paraId="76868ADE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774CF" w:rsidR="004774CF" w:rsidP="006A5689" w:rsidRDefault="004774CF" w14:paraId="0A58C470" w14:textId="295361BD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4774CF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Modele de </w:t>
            </w:r>
            <w:proofErr w:type="spellStart"/>
            <w:r w:rsidRPr="004774CF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performare</w:t>
            </w:r>
            <w:proofErr w:type="spellEnd"/>
            <w:r w:rsidRPr="004774CF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– analiză video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4774CF" w:rsidP="006A5689" w:rsidRDefault="004774CF" w14:paraId="0A74BA6F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4774CF" w:rsidP="006A5689" w:rsidRDefault="004774CF" w14:paraId="3B20DB36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C02345" w:rsidR="004774CF" w:rsidTr="00E74A5E" w14:paraId="1605F939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774CF" w:rsidR="004774CF" w:rsidP="006A5689" w:rsidRDefault="004774CF" w14:paraId="4A8D9B66" w14:textId="0919E192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4774CF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Recapitulare generală și pregătire pentru examen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4774CF" w:rsidP="006A5689" w:rsidRDefault="004774CF" w14:paraId="358F7185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4774CF" w:rsidP="006A5689" w:rsidRDefault="004774CF" w14:paraId="5B02D082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C02345" w:rsidR="004774CF" w:rsidTr="00E74A5E" w14:paraId="31C882E0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774CF" w:rsidR="004774CF" w:rsidP="004774CF" w:rsidRDefault="004774CF" w14:paraId="1ED18166" w14:textId="5D0A2870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774CF">
              <w:rPr>
                <w:rFonts w:ascii="Cambria" w:hAnsi="Cambria" w:eastAsia="Calibri" w:cs="Times New Roman"/>
                <w:kern w:val="0"/>
                <w:sz w:val="20"/>
                <w:szCs w:val="20"/>
                <w:lang w:val="en-US"/>
                <w14:ligatures w14:val="none"/>
              </w:rPr>
              <w:t>Evaluare</w:t>
            </w:r>
            <w:proofErr w:type="spellEnd"/>
            <w:r w:rsidRPr="004774CF">
              <w:rPr>
                <w:rFonts w:ascii="Cambria" w:hAnsi="Cambria" w:eastAsia="Calibri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774CF">
              <w:rPr>
                <w:rFonts w:ascii="Cambria" w:hAnsi="Cambria" w:eastAsia="Calibri" w:cs="Times New Roman"/>
                <w:kern w:val="0"/>
                <w:sz w:val="20"/>
                <w:szCs w:val="20"/>
                <w:lang w:val="en-US"/>
                <w14:ligatures w14:val="none"/>
              </w:rPr>
              <w:t>finală</w:t>
            </w:r>
            <w:proofErr w:type="spellEnd"/>
            <w:r w:rsidRPr="004774CF">
              <w:rPr>
                <w:rFonts w:ascii="Cambria" w:hAnsi="Cambria" w:eastAsia="Calibri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774CF">
              <w:rPr>
                <w:rFonts w:ascii="Cambria" w:hAnsi="Cambria" w:eastAsia="Calibri" w:cs="Times New Roman"/>
                <w:kern w:val="0"/>
                <w:sz w:val="20"/>
                <w:szCs w:val="20"/>
                <w:lang w:val="en-US"/>
                <w14:ligatures w14:val="none"/>
              </w:rPr>
              <w:t>teoretică</w:t>
            </w:r>
            <w:proofErr w:type="spellEnd"/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4774CF" w:rsidP="006A5689" w:rsidRDefault="004774CF" w14:paraId="665DFA46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4774CF" w:rsidP="006A5689" w:rsidRDefault="004774CF" w14:paraId="3E572F90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C02345" w:rsidR="004774CF" w:rsidTr="00E74A5E" w14:paraId="051FDFC8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774CF" w:rsidR="004774CF" w:rsidP="004774CF" w:rsidRDefault="004774CF" w14:paraId="082DB289" w14:textId="2BAB24A5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>
              <w:rPr>
                <w:rFonts w:ascii="Cambria" w:hAnsi="Cambria" w:eastAsia="Calibri" w:cs="Times New Roman"/>
                <w:kern w:val="0"/>
                <w:sz w:val="20"/>
                <w:szCs w:val="20"/>
                <w:lang w:val="en-US"/>
                <w14:ligatures w14:val="none"/>
              </w:rPr>
              <w:t>F</w:t>
            </w:r>
            <w:r w:rsidRPr="004774CF">
              <w:rPr>
                <w:rFonts w:ascii="Cambria" w:hAnsi="Cambria" w:eastAsia="Calibri" w:cs="Times New Roman"/>
                <w:kern w:val="0"/>
                <w:sz w:val="20"/>
                <w:szCs w:val="20"/>
                <w:lang w:val="en-US"/>
                <w14:ligatures w14:val="none"/>
              </w:rPr>
              <w:t>ără</w:t>
            </w:r>
            <w:proofErr w:type="spellEnd"/>
            <w:r w:rsidRPr="004774CF">
              <w:rPr>
                <w:rFonts w:ascii="Cambria" w:hAnsi="Cambria" w:eastAsia="Calibri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curs </w:t>
            </w:r>
            <w:proofErr w:type="spellStart"/>
            <w:r w:rsidRPr="004774CF">
              <w:rPr>
                <w:rFonts w:ascii="Cambria" w:hAnsi="Cambria" w:eastAsia="Calibri" w:cs="Times New Roman"/>
                <w:kern w:val="0"/>
                <w:sz w:val="20"/>
                <w:szCs w:val="20"/>
                <w:lang w:val="en-US"/>
                <w14:ligatures w14:val="none"/>
              </w:rPr>
              <w:t>teoretic</w:t>
            </w:r>
            <w:proofErr w:type="spellEnd"/>
            <w:r w:rsidRPr="004774CF">
              <w:rPr>
                <w:rFonts w:ascii="Cambria" w:hAnsi="Cambria" w:eastAsia="Calibri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774CF">
              <w:rPr>
                <w:rFonts w:ascii="Cambria" w:hAnsi="Cambria" w:eastAsia="Calibri" w:cs="Times New Roman"/>
                <w:kern w:val="0"/>
                <w:sz w:val="20"/>
                <w:szCs w:val="20"/>
                <w:lang w:val="en-US"/>
                <w14:ligatures w14:val="none"/>
              </w:rPr>
              <w:t>separat</w:t>
            </w:r>
            <w:proofErr w:type="spellEnd"/>
            <w:r w:rsidRPr="004774CF">
              <w:rPr>
                <w:rFonts w:ascii="Cambria" w:hAnsi="Cambria" w:eastAsia="Calibri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, </w:t>
            </w:r>
            <w:proofErr w:type="spellStart"/>
            <w:r w:rsidRPr="004774CF">
              <w:rPr>
                <w:rFonts w:ascii="Cambria" w:hAnsi="Cambria" w:eastAsia="Calibri" w:cs="Times New Roman"/>
                <w:kern w:val="0"/>
                <w:sz w:val="20"/>
                <w:szCs w:val="20"/>
                <w:lang w:val="en-US"/>
                <w14:ligatures w14:val="none"/>
              </w:rPr>
              <w:t>doar</w:t>
            </w:r>
            <w:proofErr w:type="spellEnd"/>
            <w:r w:rsidRPr="004774CF">
              <w:rPr>
                <w:rFonts w:ascii="Cambria" w:hAnsi="Cambria" w:eastAsia="Calibri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774CF">
              <w:rPr>
                <w:rFonts w:ascii="Cambria" w:hAnsi="Cambria" w:eastAsia="Calibri" w:cs="Times New Roman"/>
                <w:kern w:val="0"/>
                <w:sz w:val="20"/>
                <w:szCs w:val="20"/>
                <w:lang w:val="en-US"/>
                <w14:ligatures w14:val="none"/>
              </w:rPr>
              <w:t>evaluare</w:t>
            </w:r>
            <w:proofErr w:type="spellEnd"/>
            <w:r w:rsidRPr="004774CF">
              <w:rPr>
                <w:rFonts w:ascii="Cambria" w:hAnsi="Cambria" w:eastAsia="Calibri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774CF">
              <w:rPr>
                <w:rFonts w:ascii="Cambria" w:hAnsi="Cambria" w:eastAsia="Calibri" w:cs="Times New Roman"/>
                <w:kern w:val="0"/>
                <w:sz w:val="20"/>
                <w:szCs w:val="20"/>
                <w:lang w:val="en-US"/>
                <w14:ligatures w14:val="none"/>
              </w:rPr>
              <w:t>practică</w:t>
            </w:r>
            <w:proofErr w:type="spellEnd"/>
            <w:r w:rsidRPr="004774CF">
              <w:rPr>
                <w:rFonts w:ascii="Cambria" w:hAnsi="Cambria" w:eastAsia="Calibri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774CF">
              <w:rPr>
                <w:rFonts w:ascii="Cambria" w:hAnsi="Cambria" w:eastAsia="Calibri" w:cs="Times New Roman"/>
                <w:kern w:val="0"/>
                <w:sz w:val="20"/>
                <w:szCs w:val="20"/>
                <w:lang w:val="en-US"/>
                <w14:ligatures w14:val="none"/>
              </w:rPr>
              <w:t>finală</w:t>
            </w:r>
            <w:proofErr w:type="spellEnd"/>
            <w:r w:rsidRPr="004774CF">
              <w:rPr>
                <w:rFonts w:ascii="Cambria" w:hAnsi="Cambria" w:eastAsia="Calibri" w:cs="Times New Roman"/>
                <w:kern w:val="0"/>
                <w:sz w:val="20"/>
                <w:szCs w:val="20"/>
                <w:lang w:val="en-US"/>
                <w14:ligatures w14:val="none"/>
              </w:rPr>
              <w:t>)</w:t>
            </w:r>
            <w:r>
              <w:rPr>
                <w:rFonts w:ascii="Cambria" w:hAnsi="Cambria" w:eastAsia="Calibri" w:cs="Times New Roman"/>
                <w:kern w:val="0"/>
                <w:sz w:val="20"/>
                <w:szCs w:val="20"/>
                <w:lang w:val="en-US"/>
                <w14:ligatures w14:val="none"/>
              </w:rPr>
              <w:t>.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4774CF" w:rsidP="006A5689" w:rsidRDefault="004774CF" w14:paraId="5C26E9BD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02345" w:rsidR="004774CF" w:rsidP="006A5689" w:rsidRDefault="004774CF" w14:paraId="5BE1EBCC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C02345" w:rsidR="00B10C66" w:rsidTr="00E74A5E" w14:paraId="19C17EAA" w14:textId="77777777">
        <w:trPr>
          <w:trHeight w:val="284"/>
        </w:trPr>
        <w:tc>
          <w:tcPr>
            <w:tcW w:w="10491" w:type="dxa"/>
            <w:gridSpan w:val="3"/>
            <w:shd w:val="clear" w:color="auto" w:fill="auto"/>
            <w:vAlign w:val="center"/>
          </w:tcPr>
          <w:p w:rsidR="00B10C66" w:rsidP="006A5689" w:rsidRDefault="00B10C66" w14:paraId="61876ACA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Bibliografie</w:t>
            </w:r>
          </w:p>
          <w:p w:rsidRPr="00B33F4C" w:rsidR="00B33F4C" w:rsidP="00B33F4C" w:rsidRDefault="00B33F4C" w14:paraId="60DC80F7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proofErr w:type="spellStart"/>
            <w:r w:rsidRPr="00B33F4C">
              <w:rPr>
                <w:rFonts w:ascii="Cambria" w:hAnsi="Cambria"/>
                <w:sz w:val="20"/>
                <w:szCs w:val="20"/>
                <w:lang w:val="en-US"/>
              </w:rPr>
              <w:t>Papahagi</w:t>
            </w:r>
            <w:proofErr w:type="spellEnd"/>
            <w:r w:rsidRPr="00B33F4C">
              <w:rPr>
                <w:rFonts w:ascii="Cambria" w:hAnsi="Cambria"/>
                <w:sz w:val="20"/>
                <w:szCs w:val="20"/>
                <w:lang w:val="en-US"/>
              </w:rPr>
              <w:t xml:space="preserve">, A. (2020). </w:t>
            </w:r>
            <w:r w:rsidRPr="00B33F4C">
              <w:rPr>
                <w:rFonts w:ascii="Cambria" w:hAnsi="Cambria"/>
                <w:i/>
                <w:iCs/>
                <w:sz w:val="20"/>
                <w:szCs w:val="20"/>
                <w:lang w:val="en-US"/>
              </w:rPr>
              <w:t xml:space="preserve">Shakespeare </w:t>
            </w:r>
            <w:proofErr w:type="spellStart"/>
            <w:r w:rsidRPr="00B33F4C">
              <w:rPr>
                <w:rFonts w:ascii="Cambria" w:hAnsi="Cambria"/>
                <w:i/>
                <w:iCs/>
                <w:sz w:val="20"/>
                <w:szCs w:val="20"/>
                <w:lang w:val="en-US"/>
              </w:rPr>
              <w:t>interpretat</w:t>
            </w:r>
            <w:proofErr w:type="spellEnd"/>
            <w:r w:rsidRPr="00B33F4C">
              <w:rPr>
                <w:rFonts w:ascii="Cambria" w:hAnsi="Cambria"/>
                <w:i/>
                <w:iCs/>
                <w:sz w:val="20"/>
                <w:szCs w:val="20"/>
                <w:lang w:val="en-US"/>
              </w:rPr>
              <w:t xml:space="preserve"> de Adrian </w:t>
            </w:r>
            <w:proofErr w:type="spellStart"/>
            <w:r w:rsidRPr="00B33F4C">
              <w:rPr>
                <w:rFonts w:ascii="Cambria" w:hAnsi="Cambria"/>
                <w:i/>
                <w:iCs/>
                <w:sz w:val="20"/>
                <w:szCs w:val="20"/>
                <w:lang w:val="en-US"/>
              </w:rPr>
              <w:t>Papahagi</w:t>
            </w:r>
            <w:proofErr w:type="spellEnd"/>
            <w:r w:rsidRPr="00B33F4C">
              <w:rPr>
                <w:rFonts w:ascii="Cambria" w:hAnsi="Cambria"/>
                <w:i/>
                <w:iCs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B33F4C">
              <w:rPr>
                <w:rFonts w:ascii="Cambria" w:hAnsi="Cambria"/>
                <w:i/>
                <w:iCs/>
                <w:sz w:val="20"/>
                <w:szCs w:val="20"/>
                <w:lang w:val="en-US"/>
              </w:rPr>
              <w:t>Sonete</w:t>
            </w:r>
            <w:proofErr w:type="spellEnd"/>
            <w:r w:rsidRPr="00B33F4C">
              <w:rPr>
                <w:rFonts w:ascii="Cambria" w:hAnsi="Cambria"/>
                <w:i/>
                <w:iCs/>
                <w:sz w:val="20"/>
                <w:szCs w:val="20"/>
                <w:lang w:val="en-US"/>
              </w:rPr>
              <w:t xml:space="preserve">. Romeo </w:t>
            </w:r>
            <w:proofErr w:type="spellStart"/>
            <w:r w:rsidRPr="00B33F4C">
              <w:rPr>
                <w:rFonts w:ascii="Cambria" w:hAnsi="Cambria"/>
                <w:i/>
                <w:iCs/>
                <w:sz w:val="20"/>
                <w:szCs w:val="20"/>
                <w:lang w:val="en-US"/>
              </w:rPr>
              <w:t>și</w:t>
            </w:r>
            <w:proofErr w:type="spellEnd"/>
            <w:r w:rsidRPr="00B33F4C">
              <w:rPr>
                <w:rFonts w:ascii="Cambria" w:hAnsi="Cambria"/>
                <w:i/>
                <w:iCs/>
                <w:sz w:val="20"/>
                <w:szCs w:val="20"/>
                <w:lang w:val="en-US"/>
              </w:rPr>
              <w:t xml:space="preserve"> Julieta</w:t>
            </w:r>
            <w:r w:rsidRPr="00B33F4C">
              <w:rPr>
                <w:rFonts w:ascii="Cambria" w:hAnsi="Cambria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B33F4C">
              <w:rPr>
                <w:rFonts w:ascii="Cambria" w:hAnsi="Cambria"/>
                <w:sz w:val="20"/>
                <w:szCs w:val="20"/>
                <w:lang w:val="en-US"/>
              </w:rPr>
              <w:t>Iași</w:t>
            </w:r>
            <w:proofErr w:type="spellEnd"/>
            <w:r w:rsidRPr="00B33F4C">
              <w:rPr>
                <w:rFonts w:ascii="Cambria" w:hAnsi="Cambria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B33F4C">
              <w:rPr>
                <w:rFonts w:ascii="Cambria" w:hAnsi="Cambria"/>
                <w:sz w:val="20"/>
                <w:szCs w:val="20"/>
                <w:lang w:val="en-US"/>
              </w:rPr>
              <w:t>Polirom</w:t>
            </w:r>
            <w:proofErr w:type="spellEnd"/>
            <w:r w:rsidRPr="00B33F4C">
              <w:rPr>
                <w:rFonts w:ascii="Cambria" w:hAnsi="Cambria"/>
                <w:sz w:val="20"/>
                <w:szCs w:val="20"/>
                <w:lang w:val="en-US"/>
              </w:rPr>
              <w:t>.</w:t>
            </w:r>
          </w:p>
          <w:p w:rsidRPr="00B33F4C" w:rsidR="00B33F4C" w:rsidP="00B33F4C" w:rsidRDefault="00B33F4C" w14:paraId="064C6FC8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B33F4C">
              <w:rPr>
                <w:rFonts w:ascii="Cambria" w:hAnsi="Cambria"/>
                <w:sz w:val="20"/>
                <w:szCs w:val="20"/>
                <w:lang w:val="en-US"/>
              </w:rPr>
              <w:t xml:space="preserve">Shakespeare, W. (1982–1995). </w:t>
            </w:r>
            <w:r w:rsidRPr="00B33F4C">
              <w:rPr>
                <w:rFonts w:ascii="Cambria" w:hAnsi="Cambria"/>
                <w:i/>
                <w:iCs/>
                <w:sz w:val="20"/>
                <w:szCs w:val="20"/>
                <w:lang w:val="en-US"/>
              </w:rPr>
              <w:t>Opere complete</w:t>
            </w:r>
            <w:r w:rsidRPr="00B33F4C">
              <w:rPr>
                <w:rFonts w:ascii="Cambria" w:hAnsi="Cambria"/>
                <w:sz w:val="20"/>
                <w:szCs w:val="20"/>
                <w:lang w:val="en-US"/>
              </w:rPr>
              <w:t xml:space="preserve"> (L. D. </w:t>
            </w:r>
            <w:proofErr w:type="spellStart"/>
            <w:r w:rsidRPr="00B33F4C">
              <w:rPr>
                <w:rFonts w:ascii="Cambria" w:hAnsi="Cambria"/>
                <w:sz w:val="20"/>
                <w:szCs w:val="20"/>
                <w:lang w:val="en-US"/>
              </w:rPr>
              <w:t>Levițchi</w:t>
            </w:r>
            <w:proofErr w:type="spellEnd"/>
            <w:r w:rsidRPr="00B33F4C">
              <w:rPr>
                <w:rFonts w:ascii="Cambria" w:hAnsi="Cambria"/>
                <w:sz w:val="20"/>
                <w:szCs w:val="20"/>
                <w:lang w:val="en-US"/>
              </w:rPr>
              <w:t xml:space="preserve">, Ed.). </w:t>
            </w:r>
            <w:proofErr w:type="spellStart"/>
            <w:r w:rsidRPr="00B33F4C">
              <w:rPr>
                <w:rFonts w:ascii="Cambria" w:hAnsi="Cambria"/>
                <w:sz w:val="20"/>
                <w:szCs w:val="20"/>
                <w:lang w:val="en-US"/>
              </w:rPr>
              <w:t>București</w:t>
            </w:r>
            <w:proofErr w:type="spellEnd"/>
            <w:r w:rsidRPr="00B33F4C">
              <w:rPr>
                <w:rFonts w:ascii="Cambria" w:hAnsi="Cambria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B33F4C">
              <w:rPr>
                <w:rFonts w:ascii="Cambria" w:hAnsi="Cambria"/>
                <w:sz w:val="20"/>
                <w:szCs w:val="20"/>
                <w:lang w:val="en-US"/>
              </w:rPr>
              <w:t>Editura</w:t>
            </w:r>
            <w:proofErr w:type="spellEnd"/>
            <w:r w:rsidRPr="00B33F4C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33F4C">
              <w:rPr>
                <w:rFonts w:ascii="Cambria" w:hAnsi="Cambria"/>
                <w:sz w:val="20"/>
                <w:szCs w:val="20"/>
                <w:lang w:val="en-US"/>
              </w:rPr>
              <w:t>Univers</w:t>
            </w:r>
            <w:proofErr w:type="spellEnd"/>
            <w:r w:rsidRPr="00B33F4C">
              <w:rPr>
                <w:rFonts w:ascii="Cambria" w:hAnsi="Cambria"/>
                <w:sz w:val="20"/>
                <w:szCs w:val="20"/>
                <w:lang w:val="en-US"/>
              </w:rPr>
              <w:t>.</w:t>
            </w:r>
          </w:p>
          <w:p w:rsidRPr="00B33F4C" w:rsidR="00B33F4C" w:rsidP="00B33F4C" w:rsidRDefault="00B33F4C" w14:paraId="3D68FC49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B33F4C">
              <w:rPr>
                <w:rFonts w:ascii="Cambria" w:hAnsi="Cambria"/>
                <w:sz w:val="20"/>
                <w:szCs w:val="20"/>
                <w:lang w:val="en-US"/>
              </w:rPr>
              <w:t xml:space="preserve">Shakespeare, W. (2010–2019). </w:t>
            </w:r>
            <w:r w:rsidRPr="00B33F4C">
              <w:rPr>
                <w:rFonts w:ascii="Cambria" w:hAnsi="Cambria"/>
                <w:i/>
                <w:iCs/>
                <w:sz w:val="20"/>
                <w:szCs w:val="20"/>
                <w:lang w:val="en-US"/>
              </w:rPr>
              <w:t>Opere</w:t>
            </w:r>
            <w:r w:rsidRPr="00B33F4C">
              <w:rPr>
                <w:rFonts w:ascii="Cambria" w:hAnsi="Cambria"/>
                <w:sz w:val="20"/>
                <w:szCs w:val="20"/>
                <w:lang w:val="en-US"/>
              </w:rPr>
              <w:t xml:space="preserve"> (G. Volceanov, Ed.). Pitești: </w:t>
            </w:r>
            <w:proofErr w:type="spellStart"/>
            <w:r w:rsidRPr="00B33F4C">
              <w:rPr>
                <w:rFonts w:ascii="Cambria" w:hAnsi="Cambria"/>
                <w:sz w:val="20"/>
                <w:szCs w:val="20"/>
                <w:lang w:val="en-US"/>
              </w:rPr>
              <w:t>Editura</w:t>
            </w:r>
            <w:proofErr w:type="spellEnd"/>
            <w:r w:rsidRPr="00B33F4C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33F4C">
              <w:rPr>
                <w:rFonts w:ascii="Cambria" w:hAnsi="Cambria"/>
                <w:sz w:val="20"/>
                <w:szCs w:val="20"/>
                <w:lang w:val="en-US"/>
              </w:rPr>
              <w:t>Paralela</w:t>
            </w:r>
            <w:proofErr w:type="spellEnd"/>
            <w:r w:rsidRPr="00B33F4C">
              <w:rPr>
                <w:rFonts w:ascii="Cambria" w:hAnsi="Cambria"/>
                <w:sz w:val="20"/>
                <w:szCs w:val="20"/>
                <w:lang w:val="en-US"/>
              </w:rPr>
              <w:t xml:space="preserve"> 45.</w:t>
            </w:r>
          </w:p>
          <w:p w:rsidRPr="00B33F4C" w:rsidR="00B33F4C" w:rsidP="00B33F4C" w:rsidRDefault="00B33F4C" w14:paraId="7FA351EF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B33F4C">
              <w:rPr>
                <w:rFonts w:ascii="Cambria" w:hAnsi="Cambria"/>
                <w:sz w:val="20"/>
                <w:szCs w:val="20"/>
                <w:lang w:val="en-US"/>
              </w:rPr>
              <w:t xml:space="preserve">Shakespeare, W. (2024). </w:t>
            </w:r>
            <w:proofErr w:type="spellStart"/>
            <w:r w:rsidRPr="00B33F4C">
              <w:rPr>
                <w:rFonts w:ascii="Cambria" w:hAnsi="Cambria"/>
                <w:i/>
                <w:iCs/>
                <w:sz w:val="20"/>
                <w:szCs w:val="20"/>
                <w:lang w:val="en-US"/>
              </w:rPr>
              <w:t>Sonete</w:t>
            </w:r>
            <w:proofErr w:type="spellEnd"/>
            <w:r w:rsidRPr="00B33F4C">
              <w:rPr>
                <w:rFonts w:ascii="Cambria" w:hAnsi="Cambria"/>
                <w:sz w:val="20"/>
                <w:szCs w:val="20"/>
                <w:lang w:val="en-US"/>
              </w:rPr>
              <w:t xml:space="preserve"> (A. Vasiliu, Trad., ed. </w:t>
            </w:r>
            <w:proofErr w:type="spellStart"/>
            <w:r w:rsidRPr="00B33F4C">
              <w:rPr>
                <w:rFonts w:ascii="Cambria" w:hAnsi="Cambria"/>
                <w:sz w:val="20"/>
                <w:szCs w:val="20"/>
                <w:lang w:val="en-US"/>
              </w:rPr>
              <w:t>bilingvă</w:t>
            </w:r>
            <w:proofErr w:type="spellEnd"/>
            <w:r w:rsidRPr="00B33F4C">
              <w:rPr>
                <w:rFonts w:ascii="Cambria" w:hAnsi="Cambria"/>
                <w:sz w:val="20"/>
                <w:szCs w:val="20"/>
                <w:lang w:val="en-US"/>
              </w:rPr>
              <w:t xml:space="preserve">). </w:t>
            </w:r>
            <w:proofErr w:type="spellStart"/>
            <w:r w:rsidRPr="00B33F4C">
              <w:rPr>
                <w:rFonts w:ascii="Cambria" w:hAnsi="Cambria"/>
                <w:sz w:val="20"/>
                <w:szCs w:val="20"/>
                <w:lang w:val="en-US"/>
              </w:rPr>
              <w:t>București</w:t>
            </w:r>
            <w:proofErr w:type="spellEnd"/>
            <w:r w:rsidRPr="00B33F4C">
              <w:rPr>
                <w:rFonts w:ascii="Cambria" w:hAnsi="Cambria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B33F4C">
              <w:rPr>
                <w:rFonts w:ascii="Cambria" w:hAnsi="Cambria"/>
                <w:sz w:val="20"/>
                <w:szCs w:val="20"/>
                <w:lang w:val="en-US"/>
              </w:rPr>
              <w:t>Tracus</w:t>
            </w:r>
            <w:proofErr w:type="spellEnd"/>
            <w:r w:rsidRPr="00B33F4C">
              <w:rPr>
                <w:rFonts w:ascii="Cambria" w:hAnsi="Cambria"/>
                <w:sz w:val="20"/>
                <w:szCs w:val="20"/>
                <w:lang w:val="en-US"/>
              </w:rPr>
              <w:t xml:space="preserve"> Arte.</w:t>
            </w:r>
          </w:p>
          <w:p w:rsidRPr="00C02345" w:rsidR="0031182C" w:rsidP="006A5689" w:rsidRDefault="0031182C" w14:paraId="198B8D89" w14:textId="2FCCDA3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Pr="00C02345" w:rsidR="004774CF" w:rsidTr="00E74A5E" w14:paraId="197FF227" w14:textId="77777777">
        <w:trPr>
          <w:trHeight w:val="284"/>
        </w:trPr>
        <w:tc>
          <w:tcPr>
            <w:tcW w:w="10491" w:type="dxa"/>
            <w:gridSpan w:val="3"/>
            <w:shd w:val="clear" w:color="auto" w:fill="auto"/>
            <w:vAlign w:val="center"/>
          </w:tcPr>
          <w:p w:rsidRPr="00C02345" w:rsidR="004774CF" w:rsidP="006A5689" w:rsidRDefault="004774CF" w14:paraId="2794FB78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Pr="00C02345" w:rsidR="00B10C66" w:rsidTr="00E74A5E" w14:paraId="25BE7F6C" w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C02345" w:rsidR="00B10C66" w:rsidP="006A5689" w:rsidRDefault="00B10C66" w14:paraId="2F24F495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8.2 Seminar / laborator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C02345" w:rsidR="00B10C66" w:rsidP="006A5689" w:rsidRDefault="00B10C66" w14:paraId="37C7D424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B10C66" w:rsidP="006A5689" w:rsidRDefault="00B10C66" w14:paraId="08224505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Observații</w:t>
            </w:r>
          </w:p>
        </w:tc>
      </w:tr>
      <w:tr w:rsidRPr="00C02345" w:rsidR="00B10C66" w:rsidTr="00E74A5E" w14:paraId="2021CDF2" w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C02345" w:rsidR="00B10C66" w:rsidP="006A5689" w:rsidRDefault="004774CF" w14:paraId="182B2B54" w14:textId="08C4A94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4774CF">
              <w:rPr>
                <w:rFonts w:ascii="Cambria" w:hAnsi="Cambria"/>
                <w:sz w:val="20"/>
                <w:szCs w:val="20"/>
              </w:rPr>
              <w:t>Tehnici de bază de voce: respirație și dicție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C02345" w:rsidR="00B10C66" w:rsidP="006A5689" w:rsidRDefault="00B10C66" w14:paraId="4B29E7DE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B10C66" w:rsidP="006A5689" w:rsidRDefault="00B10C66" w14:paraId="21B10BE3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Pr="00C02345" w:rsidR="00B10C66" w:rsidTr="00E74A5E" w14:paraId="4DF7E6BC" w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C02345" w:rsidR="00B10C66" w:rsidP="006A5689" w:rsidRDefault="00E74A5E" w14:paraId="4BE68585" w14:textId="1C99A1A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E74A5E">
              <w:rPr>
                <w:rFonts w:ascii="Cambria" w:hAnsi="Cambria"/>
                <w:sz w:val="20"/>
                <w:szCs w:val="20"/>
              </w:rPr>
              <w:t>Exerciții de ritm și continuare dicție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C02345" w:rsidR="00B10C66" w:rsidP="006A5689" w:rsidRDefault="00B10C66" w14:paraId="659D1987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B10C66" w:rsidP="006A5689" w:rsidRDefault="00B10C66" w14:paraId="56E9448E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Pr="00C02345" w:rsidR="00B10C66" w:rsidTr="00E74A5E" w14:paraId="15CABDED" w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C02345" w:rsidR="00B10C66" w:rsidP="006A5689" w:rsidRDefault="00E74A5E" w14:paraId="3A5B8A65" w14:textId="258AC67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E74A5E">
              <w:rPr>
                <w:rFonts w:ascii="Cambria" w:hAnsi="Cambria"/>
                <w:sz w:val="20"/>
                <w:szCs w:val="20"/>
              </w:rPr>
              <w:t>Ritm, accentuare și primele catrene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C02345" w:rsidR="00B10C66" w:rsidP="006A5689" w:rsidRDefault="00B10C66" w14:paraId="64D92532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B10C66" w:rsidP="006A5689" w:rsidRDefault="00B10C66" w14:paraId="7974ED91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Pr="00C02345" w:rsidR="004774CF" w:rsidTr="00E74A5E" w14:paraId="032AC5B6" w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C02345" w:rsidR="004774CF" w:rsidP="006A5689" w:rsidRDefault="00E74A5E" w14:paraId="51DE91D7" w14:textId="56F1032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E74A5E">
              <w:rPr>
                <w:rFonts w:ascii="Cambria" w:hAnsi="Cambria"/>
                <w:sz w:val="20"/>
                <w:szCs w:val="20"/>
              </w:rPr>
              <w:t>Pauze, intonație și frazare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C02345" w:rsidR="004774CF" w:rsidP="006A5689" w:rsidRDefault="004774CF" w14:paraId="628DD86B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4774CF" w:rsidP="006A5689" w:rsidRDefault="004774CF" w14:paraId="76B46F9D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Pr="00C02345" w:rsidR="00B10C66" w:rsidTr="00E74A5E" w14:paraId="7B4CF1C0" w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835"/>
            </w:tblGrid>
            <w:tr w:rsidRPr="00E74A5E" w:rsidR="00E74A5E" w:rsidTr="00E74A5E" w14:paraId="26654C1A" w14:textId="77777777">
              <w:trPr>
                <w:tblCellSpacing w:w="15" w:type="dxa"/>
              </w:trPr>
              <w:tc>
                <w:tcPr>
                  <w:tcW w:w="3775" w:type="dxa"/>
                  <w:vAlign w:val="center"/>
                  <w:hideMark/>
                </w:tcPr>
                <w:p w:rsidRPr="00E74A5E" w:rsidR="00E74A5E" w:rsidP="00E74A5E" w:rsidRDefault="00E74A5E" w14:paraId="2B2E32F3" w14:textId="77777777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  <w:lang w:val="en-US"/>
                    </w:rPr>
                  </w:pPr>
                  <w:proofErr w:type="spellStart"/>
                  <w:r w:rsidRPr="00E74A5E">
                    <w:rPr>
                      <w:rFonts w:ascii="Cambria" w:hAnsi="Cambria"/>
                      <w:sz w:val="20"/>
                      <w:szCs w:val="20"/>
                      <w:lang w:val="en-US"/>
                    </w:rPr>
                    <w:t>Dicție</w:t>
                  </w:r>
                  <w:proofErr w:type="spellEnd"/>
                  <w:r w:rsidRPr="00E74A5E">
                    <w:rPr>
                      <w:rFonts w:ascii="Cambria" w:hAnsi="Cambria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E74A5E">
                    <w:rPr>
                      <w:rFonts w:ascii="Cambria" w:hAnsi="Cambria"/>
                      <w:sz w:val="20"/>
                      <w:szCs w:val="20"/>
                      <w:lang w:val="en-US"/>
                    </w:rPr>
                    <w:t>avansată</w:t>
                  </w:r>
                  <w:proofErr w:type="spellEnd"/>
                  <w:r w:rsidRPr="00E74A5E">
                    <w:rPr>
                      <w:rFonts w:ascii="Cambria" w:hAnsi="Cambria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E74A5E">
                    <w:rPr>
                      <w:rFonts w:ascii="Cambria" w:hAnsi="Cambria"/>
                      <w:sz w:val="20"/>
                      <w:szCs w:val="20"/>
                      <w:lang w:val="en-US"/>
                    </w:rPr>
                    <w:t>și</w:t>
                  </w:r>
                  <w:proofErr w:type="spellEnd"/>
                  <w:r w:rsidRPr="00E74A5E">
                    <w:rPr>
                      <w:rFonts w:ascii="Cambria" w:hAnsi="Cambria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E74A5E">
                    <w:rPr>
                      <w:rFonts w:ascii="Cambria" w:hAnsi="Cambria"/>
                      <w:sz w:val="20"/>
                      <w:szCs w:val="20"/>
                      <w:lang w:val="en-US"/>
                    </w:rPr>
                    <w:t>expresivitate</w:t>
                  </w:r>
                  <w:proofErr w:type="spellEnd"/>
                  <w:r w:rsidRPr="00E74A5E">
                    <w:rPr>
                      <w:rFonts w:ascii="Cambria" w:hAnsi="Cambria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E74A5E">
                    <w:rPr>
                      <w:rFonts w:ascii="Cambria" w:hAnsi="Cambria"/>
                      <w:sz w:val="20"/>
                      <w:szCs w:val="20"/>
                      <w:lang w:val="en-US"/>
                    </w:rPr>
                    <w:t>verbală</w:t>
                  </w:r>
                  <w:proofErr w:type="spellEnd"/>
                </w:p>
              </w:tc>
            </w:tr>
          </w:tbl>
          <w:p w:rsidRPr="00C02345" w:rsidR="00B10C66" w:rsidP="006A5689" w:rsidRDefault="00B10C66" w14:paraId="1DE4F674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Pr="00C02345" w:rsidR="00B10C66" w:rsidP="006A5689" w:rsidRDefault="00B10C66" w14:paraId="73CF934F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B10C66" w:rsidP="006A5689" w:rsidRDefault="00B10C66" w14:paraId="7D532F5D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Pr="00C02345" w:rsidR="004774CF" w:rsidTr="00E74A5E" w14:paraId="18DE6680" w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C02345" w:rsidR="004774CF" w:rsidP="006A5689" w:rsidRDefault="00E74A5E" w14:paraId="274682D2" w14:textId="3EBCE89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E74A5E">
              <w:rPr>
                <w:rFonts w:ascii="Cambria" w:hAnsi="Cambria"/>
                <w:sz w:val="20"/>
                <w:szCs w:val="20"/>
              </w:rPr>
              <w:t>Exerciții de declamație scenică pe fragmente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C02345" w:rsidR="004774CF" w:rsidP="006A5689" w:rsidRDefault="004774CF" w14:paraId="571584C9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4774CF" w:rsidP="006A5689" w:rsidRDefault="004774CF" w14:paraId="6F93EC55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Pr="00C02345" w:rsidR="00E74A5E" w:rsidTr="00E74A5E" w14:paraId="36629959" w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C02345" w:rsidR="00E74A5E" w:rsidP="006A5689" w:rsidRDefault="00E74A5E" w14:paraId="3F2AD890" w14:textId="33E7D12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E74A5E">
              <w:rPr>
                <w:rFonts w:ascii="Cambria" w:hAnsi="Cambria"/>
                <w:sz w:val="20"/>
                <w:szCs w:val="20"/>
              </w:rPr>
              <w:t>Evaluare intermediară – interpretarea unui sonet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C02345" w:rsidR="00E74A5E" w:rsidP="006A5689" w:rsidRDefault="00E74A5E" w14:paraId="69C2D67D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E74A5E" w:rsidP="006A5689" w:rsidRDefault="00E74A5E" w14:paraId="72AB72DE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Pr="00C02345" w:rsidR="00E74A5E" w:rsidTr="00E74A5E" w14:paraId="04F8ED4D" w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236"/>
            </w:tblGrid>
            <w:tr w:rsidRPr="00E74A5E" w:rsidR="00E74A5E" w:rsidTr="00E74A5E" w14:paraId="1EB6F41A" w14:textId="77777777">
              <w:trPr>
                <w:tblCellSpacing w:w="15" w:type="dxa"/>
              </w:trPr>
              <w:tc>
                <w:tcPr>
                  <w:tcW w:w="3176" w:type="dxa"/>
                  <w:vAlign w:val="center"/>
                  <w:hideMark/>
                </w:tcPr>
                <w:p w:rsidRPr="00E74A5E" w:rsidR="00E74A5E" w:rsidP="00E74A5E" w:rsidRDefault="00E74A5E" w14:paraId="4E514453" w14:textId="77777777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  <w:lang w:val="en-US"/>
                    </w:rPr>
                  </w:pPr>
                  <w:proofErr w:type="spellStart"/>
                  <w:r w:rsidRPr="00E74A5E">
                    <w:rPr>
                      <w:rFonts w:ascii="Cambria" w:hAnsi="Cambria"/>
                      <w:sz w:val="20"/>
                      <w:szCs w:val="20"/>
                      <w:lang w:val="en-US"/>
                    </w:rPr>
                    <w:t>Lucru</w:t>
                  </w:r>
                  <w:proofErr w:type="spellEnd"/>
                  <w:r w:rsidRPr="00E74A5E">
                    <w:rPr>
                      <w:rFonts w:ascii="Cambria" w:hAnsi="Cambria"/>
                      <w:sz w:val="20"/>
                      <w:szCs w:val="20"/>
                      <w:lang w:val="en-US"/>
                    </w:rPr>
                    <w:t xml:space="preserve"> individual pe </w:t>
                  </w:r>
                  <w:proofErr w:type="spellStart"/>
                  <w:r w:rsidRPr="00E74A5E">
                    <w:rPr>
                      <w:rFonts w:ascii="Cambria" w:hAnsi="Cambria"/>
                      <w:sz w:val="20"/>
                      <w:szCs w:val="20"/>
                      <w:lang w:val="en-US"/>
                    </w:rPr>
                    <w:t>sonetul</w:t>
                  </w:r>
                  <w:proofErr w:type="spellEnd"/>
                  <w:r w:rsidRPr="00E74A5E">
                    <w:rPr>
                      <w:rFonts w:ascii="Cambria" w:hAnsi="Cambria"/>
                      <w:sz w:val="20"/>
                      <w:szCs w:val="20"/>
                      <w:lang w:val="en-US"/>
                    </w:rPr>
                    <w:t xml:space="preserve"> final</w:t>
                  </w:r>
                </w:p>
              </w:tc>
            </w:tr>
          </w:tbl>
          <w:p w:rsidRPr="00C02345" w:rsidR="00E74A5E" w:rsidP="006A5689" w:rsidRDefault="00E74A5E" w14:paraId="05331198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Pr="00C02345" w:rsidR="00E74A5E" w:rsidP="006A5689" w:rsidRDefault="00E74A5E" w14:paraId="13369E55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E74A5E" w:rsidP="006A5689" w:rsidRDefault="00E74A5E" w14:paraId="3164D981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Pr="00C02345" w:rsidR="00E74A5E" w:rsidTr="00E74A5E" w14:paraId="1D330F51" w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C02345" w:rsidR="00E74A5E" w:rsidP="006A5689" w:rsidRDefault="00E74A5E" w14:paraId="52C23552" w14:textId="6A82B26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Explorarea textului shakespearean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C02345" w:rsidR="00E74A5E" w:rsidP="006A5689" w:rsidRDefault="00E74A5E" w14:paraId="7F846D9E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E74A5E" w:rsidP="006A5689" w:rsidRDefault="00E74A5E" w14:paraId="166E36A5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Pr="00C02345" w:rsidR="00E74A5E" w:rsidTr="00E74A5E" w14:paraId="379F45E9" w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E74A5E" w:rsidP="00E74A5E" w:rsidRDefault="00E74A5E" w14:paraId="7298DF19" w14:textId="3AA1CAB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E74A5E">
              <w:rPr>
                <w:rFonts w:ascii="Cambria" w:hAnsi="Cambria"/>
                <w:sz w:val="20"/>
                <w:szCs w:val="20"/>
              </w:rPr>
              <w:t>Exerciții de declamație scenică pe fragmente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C02345" w:rsidR="00E74A5E" w:rsidP="00E74A5E" w:rsidRDefault="00E74A5E" w14:paraId="6DB3B40C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E74A5E" w:rsidP="00E74A5E" w:rsidRDefault="00E74A5E" w14:paraId="220F14D7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Pr="00C02345" w:rsidR="00E74A5E" w:rsidTr="00E74A5E" w14:paraId="22622CFC" w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E74A5E" w:rsidR="00E74A5E" w:rsidP="00E74A5E" w:rsidRDefault="00E74A5E" w14:paraId="00A4C270" w14:textId="40A0A7B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E74A5E">
              <w:rPr>
                <w:rFonts w:ascii="Cambria" w:hAnsi="Cambria"/>
                <w:sz w:val="20"/>
                <w:szCs w:val="20"/>
              </w:rPr>
              <w:t>Exerciții de declamație scenică pe fragmente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C02345" w:rsidR="00E74A5E" w:rsidP="00E74A5E" w:rsidRDefault="00E74A5E" w14:paraId="4BC3ECCC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E74A5E" w:rsidP="00E74A5E" w:rsidRDefault="00E74A5E" w14:paraId="36602B19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Pr="00C02345" w:rsidR="00E74A5E" w:rsidTr="00E74A5E" w14:paraId="25E1DBFD" w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E74A5E" w:rsidR="00E74A5E" w:rsidP="00E74A5E" w:rsidRDefault="00E74A5E" w14:paraId="335CA9FD" w14:textId="1C0EB10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E74A5E">
              <w:rPr>
                <w:rFonts w:ascii="Cambria" w:hAnsi="Cambria"/>
                <w:sz w:val="20"/>
                <w:szCs w:val="20"/>
              </w:rPr>
              <w:t>Exerciții de declamație scenică pe fragmente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C02345" w:rsidR="00E74A5E" w:rsidP="00E74A5E" w:rsidRDefault="00E74A5E" w14:paraId="04F21293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E74A5E" w:rsidP="00E74A5E" w:rsidRDefault="00E74A5E" w14:paraId="55BF45B4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Pr="00C02345" w:rsidR="00E74A5E" w:rsidTr="00E74A5E" w14:paraId="57306AE2" w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Pr="00E74A5E" w:rsidR="00E74A5E" w:rsidP="00E74A5E" w:rsidRDefault="00E74A5E" w14:paraId="29E8893C" w14:textId="2E4ADDB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Recapitulare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C02345" w:rsidR="00E74A5E" w:rsidP="00E74A5E" w:rsidRDefault="00E74A5E" w14:paraId="58E579DF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E74A5E" w:rsidP="00E74A5E" w:rsidRDefault="00E74A5E" w14:paraId="76813DE5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Pr="00C02345" w:rsidR="00E74A5E" w:rsidTr="00E74A5E" w14:paraId="7C3258F5" w14:textId="77777777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E74A5E" w:rsidP="00E74A5E" w:rsidRDefault="00E74A5E" w14:paraId="5D1F3D9B" w14:textId="7C2FE61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Evaluare finală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Pr="00C02345" w:rsidR="00E74A5E" w:rsidP="00E74A5E" w:rsidRDefault="00E74A5E" w14:paraId="128B5A73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Pr="00C02345" w:rsidR="00E74A5E" w:rsidP="00E74A5E" w:rsidRDefault="00E74A5E" w14:paraId="071999EA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Pr="00C02345" w:rsidR="00E74A5E" w:rsidTr="00E74A5E" w14:paraId="19036B9D" w14:textId="77777777">
        <w:trPr>
          <w:trHeight w:val="284"/>
        </w:trPr>
        <w:tc>
          <w:tcPr>
            <w:tcW w:w="10491" w:type="dxa"/>
            <w:gridSpan w:val="3"/>
            <w:shd w:val="clear" w:color="auto" w:fill="auto"/>
            <w:vAlign w:val="center"/>
          </w:tcPr>
          <w:p w:rsidR="00EF2BA4" w:rsidP="00EF2BA4" w:rsidRDefault="00E74A5E" w14:paraId="3F194ECD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 w:cs="Times New Roman"/>
                <w:color w:val="00000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Bibliografie</w:t>
            </w:r>
            <w:r w:rsidR="00EF2BA4">
              <w:rPr>
                <w:rFonts w:eastAsia="Times New Roman" w:cs="Times New Roman"/>
                <w:color w:val="000000"/>
              </w:rPr>
              <w:t xml:space="preserve"> </w:t>
            </w:r>
          </w:p>
          <w:p w:rsidRPr="00EF2BA4" w:rsidR="00EF2BA4" w:rsidP="00EF2BA4" w:rsidRDefault="00EF2BA4" w14:paraId="6C255E5A" w14:textId="6823C3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Cambria" w:hAnsi="Cambria" w:eastAsia="Times New Roman" w:cs="Times New Roman"/>
                <w:color w:val="000000"/>
                <w:sz w:val="20"/>
                <w:szCs w:val="20"/>
              </w:rPr>
            </w:pPr>
            <w:r w:rsidRPr="00EF2BA4">
              <w:rPr>
                <w:rFonts w:ascii="Cambria" w:hAnsi="Cambria" w:eastAsia="Times New Roman" w:cs="Times New Roman"/>
                <w:color w:val="000000"/>
                <w:sz w:val="20"/>
                <w:szCs w:val="20"/>
              </w:rPr>
              <w:t xml:space="preserve">Berry, </w:t>
            </w:r>
            <w:proofErr w:type="spellStart"/>
            <w:r w:rsidRPr="00EF2BA4">
              <w:rPr>
                <w:rFonts w:ascii="Cambria" w:hAnsi="Cambria" w:eastAsia="Times New Roman" w:cs="Times New Roman"/>
                <w:color w:val="000000"/>
                <w:sz w:val="20"/>
                <w:szCs w:val="20"/>
              </w:rPr>
              <w:t>Cicely</w:t>
            </w:r>
            <w:proofErr w:type="spellEnd"/>
            <w:r w:rsidRPr="00EF2BA4">
              <w:rPr>
                <w:rFonts w:ascii="Cambria" w:hAnsi="Cambria" w:eastAsia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EF2BA4">
              <w:rPr>
                <w:rFonts w:ascii="Cambria" w:hAnsi="Cambria" w:eastAsia="Times New Roman" w:cs="Times New Roman"/>
                <w:color w:val="000000"/>
                <w:sz w:val="20"/>
                <w:szCs w:val="20"/>
              </w:rPr>
              <w:t>Voice</w:t>
            </w:r>
            <w:proofErr w:type="spellEnd"/>
            <w:r w:rsidRPr="00EF2BA4">
              <w:rPr>
                <w:rFonts w:ascii="Cambria" w:hAnsi="Cambria" w:eastAsia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2BA4">
              <w:rPr>
                <w:rFonts w:ascii="Cambria" w:hAnsi="Cambria" w:eastAsia="Times New Roman" w:cs="Times New Roman"/>
                <w:color w:val="000000"/>
                <w:sz w:val="20"/>
                <w:szCs w:val="20"/>
              </w:rPr>
              <w:t>and</w:t>
            </w:r>
            <w:proofErr w:type="spellEnd"/>
            <w:r w:rsidRPr="00EF2BA4">
              <w:rPr>
                <w:rFonts w:ascii="Cambria" w:hAnsi="Cambria" w:eastAsia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2BA4">
              <w:rPr>
                <w:rFonts w:ascii="Cambria" w:hAnsi="Cambria" w:eastAsia="Times New Roman" w:cs="Times New Roman"/>
                <w:color w:val="000000"/>
                <w:sz w:val="20"/>
                <w:szCs w:val="20"/>
              </w:rPr>
              <w:t>the</w:t>
            </w:r>
            <w:proofErr w:type="spellEnd"/>
            <w:r w:rsidRPr="00EF2BA4">
              <w:rPr>
                <w:rFonts w:ascii="Cambria" w:hAnsi="Cambria" w:eastAsia="Times New Roman" w:cs="Times New Roman"/>
                <w:color w:val="000000"/>
                <w:sz w:val="20"/>
                <w:szCs w:val="20"/>
              </w:rPr>
              <w:t xml:space="preserve"> Actor. </w:t>
            </w:r>
            <w:proofErr w:type="spellStart"/>
            <w:r w:rsidRPr="00EF2BA4">
              <w:rPr>
                <w:rFonts w:ascii="Cambria" w:hAnsi="Cambria" w:eastAsia="Times New Roman" w:cs="Times New Roman"/>
                <w:color w:val="000000"/>
                <w:sz w:val="20"/>
                <w:szCs w:val="20"/>
              </w:rPr>
              <w:t>Random</w:t>
            </w:r>
            <w:proofErr w:type="spellEnd"/>
            <w:r w:rsidRPr="00EF2BA4">
              <w:rPr>
                <w:rFonts w:ascii="Cambria" w:hAnsi="Cambria" w:eastAsia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2BA4">
              <w:rPr>
                <w:rFonts w:ascii="Cambria" w:hAnsi="Cambria" w:eastAsia="Times New Roman" w:cs="Times New Roman"/>
                <w:color w:val="000000"/>
                <w:sz w:val="20"/>
                <w:szCs w:val="20"/>
              </w:rPr>
              <w:t>House</w:t>
            </w:r>
            <w:proofErr w:type="spellEnd"/>
            <w:r w:rsidRPr="00EF2BA4">
              <w:rPr>
                <w:rFonts w:ascii="Cambria" w:hAnsi="Cambria" w:eastAsia="Times New Roman" w:cs="Times New Roman"/>
                <w:color w:val="000000"/>
                <w:sz w:val="20"/>
                <w:szCs w:val="20"/>
              </w:rPr>
              <w:t>, 2011</w:t>
            </w:r>
          </w:p>
          <w:p w:rsidRPr="00EF2BA4" w:rsidR="00EF2BA4" w:rsidP="00EF2BA4" w:rsidRDefault="00EF2BA4" w14:paraId="70A18273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Cambria" w:hAnsi="Cambria" w:eastAsia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EF2BA4">
              <w:rPr>
                <w:rFonts w:ascii="Cambria" w:hAnsi="Cambria" w:eastAsia="Times New Roman" w:cs="Times New Roman"/>
                <w:color w:val="000000"/>
                <w:sz w:val="20"/>
                <w:szCs w:val="20"/>
              </w:rPr>
              <w:t>Ciocșirescu</w:t>
            </w:r>
            <w:proofErr w:type="spellEnd"/>
            <w:r w:rsidRPr="00EF2BA4">
              <w:rPr>
                <w:rFonts w:ascii="Cambria" w:hAnsi="Cambria" w:eastAsia="Times New Roman" w:cs="Times New Roman"/>
                <w:color w:val="000000"/>
                <w:sz w:val="20"/>
                <w:szCs w:val="20"/>
              </w:rPr>
              <w:t>, Thomas, Curs de vorbire pentru actori și formatori, U.N.A.T.C. Press, București 2017</w:t>
            </w:r>
          </w:p>
          <w:p w:rsidRPr="00EF2BA4" w:rsidR="00EF2BA4" w:rsidP="00EF2BA4" w:rsidRDefault="00EF2BA4" w14:paraId="7F167B5F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/>
              <w:jc w:val="both"/>
              <w:rPr>
                <w:rFonts w:ascii="Cambria" w:hAnsi="Cambria" w:eastAsia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EF2BA4">
              <w:rPr>
                <w:rFonts w:ascii="Cambria" w:hAnsi="Cambria" w:eastAsia="Times New Roman" w:cs="Times New Roman"/>
                <w:color w:val="000000"/>
                <w:sz w:val="20"/>
                <w:szCs w:val="20"/>
              </w:rPr>
              <w:t>Covătariu</w:t>
            </w:r>
            <w:proofErr w:type="spellEnd"/>
            <w:r w:rsidRPr="00EF2BA4">
              <w:rPr>
                <w:rFonts w:ascii="Cambria" w:hAnsi="Cambria" w:eastAsia="Times New Roman" w:cs="Times New Roman"/>
                <w:color w:val="000000"/>
                <w:sz w:val="20"/>
                <w:szCs w:val="20"/>
              </w:rPr>
              <w:t>, Valeria, Cuvinte despre cuvânt, Casa de editură, Târgu-</w:t>
            </w:r>
            <w:proofErr w:type="spellStart"/>
            <w:r w:rsidRPr="00EF2BA4">
              <w:rPr>
                <w:rFonts w:ascii="Cambria" w:hAnsi="Cambria" w:eastAsia="Times New Roman" w:cs="Times New Roman"/>
                <w:color w:val="000000"/>
                <w:sz w:val="20"/>
                <w:szCs w:val="20"/>
              </w:rPr>
              <w:t>Mureş</w:t>
            </w:r>
            <w:proofErr w:type="spellEnd"/>
            <w:r w:rsidRPr="00EF2BA4">
              <w:rPr>
                <w:rFonts w:ascii="Cambria" w:hAnsi="Cambria" w:eastAsia="Times New Roman" w:cs="Times New Roman"/>
                <w:color w:val="000000"/>
                <w:sz w:val="20"/>
                <w:szCs w:val="20"/>
              </w:rPr>
              <w:t>, 1996</w:t>
            </w:r>
          </w:p>
          <w:p w:rsidRPr="00EF2BA4" w:rsidR="00EF2BA4" w:rsidP="00EF2BA4" w:rsidRDefault="00EF2BA4" w14:paraId="1C87E69F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Cambria" w:hAnsi="Cambria" w:eastAsia="Times New Roman" w:cs="Times New Roman"/>
                <w:b/>
                <w:color w:val="000000"/>
                <w:sz w:val="20"/>
                <w:szCs w:val="20"/>
              </w:rPr>
            </w:pPr>
            <w:r w:rsidRPr="00EF2BA4">
              <w:rPr>
                <w:rFonts w:ascii="Cambria" w:hAnsi="Cambria" w:eastAsia="Times New Roman" w:cs="Times New Roman"/>
                <w:color w:val="000000"/>
                <w:sz w:val="20"/>
                <w:szCs w:val="20"/>
              </w:rPr>
              <w:t xml:space="preserve">Creangă, Sorina. Vorbirea și cântul de </w:t>
            </w:r>
            <w:proofErr w:type="spellStart"/>
            <w:r w:rsidRPr="00EF2BA4">
              <w:rPr>
                <w:rFonts w:ascii="Cambria" w:hAnsi="Cambria" w:eastAsia="Times New Roman" w:cs="Times New Roman"/>
                <w:color w:val="000000"/>
                <w:sz w:val="20"/>
                <w:szCs w:val="20"/>
              </w:rPr>
              <w:t>performanţă</w:t>
            </w:r>
            <w:proofErr w:type="spellEnd"/>
            <w:r w:rsidRPr="00EF2BA4">
              <w:rPr>
                <w:rFonts w:ascii="Cambria" w:hAnsi="Cambria" w:eastAsia="Times New Roman" w:cs="Times New Roman"/>
                <w:color w:val="000000"/>
                <w:sz w:val="20"/>
                <w:szCs w:val="20"/>
              </w:rPr>
              <w:t>. Editura Universitară, 2014.</w:t>
            </w:r>
          </w:p>
          <w:p w:rsidRPr="00EF2BA4" w:rsidR="00EF2BA4" w:rsidP="00EF2BA4" w:rsidRDefault="00EF2BA4" w14:paraId="24A72606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Cambria" w:hAnsi="Cambria" w:eastAsia="Times New Roman" w:cs="Times New Roman"/>
                <w:color w:val="000000"/>
                <w:sz w:val="20"/>
                <w:szCs w:val="20"/>
              </w:rPr>
            </w:pPr>
            <w:r w:rsidRPr="00EF2BA4">
              <w:rPr>
                <w:rFonts w:ascii="Cambria" w:hAnsi="Cambria" w:eastAsia="Times New Roman" w:cs="Times New Roman"/>
                <w:color w:val="000000"/>
                <w:sz w:val="20"/>
                <w:szCs w:val="20"/>
              </w:rPr>
              <w:t xml:space="preserve">Stan, </w:t>
            </w:r>
            <w:proofErr w:type="spellStart"/>
            <w:r w:rsidRPr="00EF2BA4">
              <w:rPr>
                <w:rFonts w:ascii="Cambria" w:hAnsi="Cambria" w:eastAsia="Times New Roman" w:cs="Times New Roman"/>
                <w:color w:val="000000"/>
                <w:sz w:val="20"/>
                <w:szCs w:val="20"/>
              </w:rPr>
              <w:t>Sandina</w:t>
            </w:r>
            <w:proofErr w:type="spellEnd"/>
            <w:r w:rsidRPr="00EF2BA4">
              <w:rPr>
                <w:rFonts w:ascii="Cambria" w:hAnsi="Cambria" w:eastAsia="Times New Roman" w:cs="Times New Roman"/>
                <w:color w:val="000000"/>
                <w:sz w:val="20"/>
                <w:szCs w:val="20"/>
              </w:rPr>
              <w:t xml:space="preserve">, Tehnica vorbirii artistice, Ed. Comitetului de Stat pentru Cultură </w:t>
            </w:r>
            <w:proofErr w:type="spellStart"/>
            <w:r w:rsidRPr="00EF2BA4">
              <w:rPr>
                <w:rFonts w:ascii="Cambria" w:hAnsi="Cambria" w:eastAsia="Times New Roman" w:cs="Times New Roman"/>
                <w:color w:val="000000"/>
                <w:sz w:val="20"/>
                <w:szCs w:val="20"/>
              </w:rPr>
              <w:t>şi</w:t>
            </w:r>
            <w:proofErr w:type="spellEnd"/>
            <w:r w:rsidRPr="00EF2BA4">
              <w:rPr>
                <w:rFonts w:ascii="Cambria" w:hAnsi="Cambria" w:eastAsia="Times New Roman" w:cs="Times New Roman"/>
                <w:color w:val="000000"/>
                <w:sz w:val="20"/>
                <w:szCs w:val="20"/>
              </w:rPr>
              <w:t xml:space="preserve"> Artă, </w:t>
            </w:r>
            <w:proofErr w:type="spellStart"/>
            <w:r w:rsidRPr="00EF2BA4">
              <w:rPr>
                <w:rFonts w:ascii="Cambria" w:hAnsi="Cambria" w:eastAsia="Times New Roman" w:cs="Times New Roman"/>
                <w:color w:val="000000"/>
                <w:sz w:val="20"/>
                <w:szCs w:val="20"/>
              </w:rPr>
              <w:t>Bucureşti</w:t>
            </w:r>
            <w:proofErr w:type="spellEnd"/>
            <w:r w:rsidRPr="00EF2BA4">
              <w:rPr>
                <w:rFonts w:ascii="Cambria" w:hAnsi="Cambria" w:eastAsia="Times New Roman" w:cs="Times New Roman"/>
                <w:color w:val="000000"/>
                <w:sz w:val="20"/>
                <w:szCs w:val="20"/>
              </w:rPr>
              <w:t>, 1967</w:t>
            </w:r>
          </w:p>
          <w:p w:rsidRPr="00EF2BA4" w:rsidR="00EF2BA4" w:rsidP="00EF2BA4" w:rsidRDefault="00EF2BA4" w14:paraId="3B6A79DD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Cambria" w:hAnsi="Cambria" w:eastAsia="Times New Roman" w:cs="Times New Roman"/>
                <w:color w:val="000000"/>
                <w:sz w:val="20"/>
                <w:szCs w:val="20"/>
              </w:rPr>
            </w:pPr>
            <w:proofErr w:type="spellStart"/>
            <w:r w:rsidRPr="00EF2BA4">
              <w:rPr>
                <w:rFonts w:ascii="Cambria" w:hAnsi="Cambria" w:eastAsia="Times New Roman" w:cs="Times New Roman"/>
                <w:color w:val="000000"/>
                <w:sz w:val="20"/>
                <w:szCs w:val="20"/>
              </w:rPr>
              <w:t>Linklater</w:t>
            </w:r>
            <w:proofErr w:type="spellEnd"/>
            <w:r w:rsidRPr="00EF2BA4">
              <w:rPr>
                <w:rFonts w:ascii="Cambria" w:hAnsi="Cambria" w:eastAsia="Times New Roman" w:cs="Times New Roman"/>
                <w:color w:val="000000"/>
                <w:sz w:val="20"/>
                <w:szCs w:val="20"/>
              </w:rPr>
              <w:t xml:space="preserve">, Kristin. </w:t>
            </w:r>
            <w:proofErr w:type="spellStart"/>
            <w:r w:rsidRPr="00EF2BA4">
              <w:rPr>
                <w:rFonts w:ascii="Cambria" w:hAnsi="Cambria" w:eastAsia="Times New Roman" w:cs="Times New Roman"/>
                <w:color w:val="000000"/>
                <w:sz w:val="20"/>
                <w:szCs w:val="20"/>
              </w:rPr>
              <w:t>Freeing</w:t>
            </w:r>
            <w:proofErr w:type="spellEnd"/>
            <w:r w:rsidRPr="00EF2BA4">
              <w:rPr>
                <w:rFonts w:ascii="Cambria" w:hAnsi="Cambria" w:eastAsia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2BA4">
              <w:rPr>
                <w:rFonts w:ascii="Cambria" w:hAnsi="Cambria" w:eastAsia="Times New Roman" w:cs="Times New Roman"/>
                <w:color w:val="000000"/>
                <w:sz w:val="20"/>
                <w:szCs w:val="20"/>
              </w:rPr>
              <w:t>the</w:t>
            </w:r>
            <w:proofErr w:type="spellEnd"/>
            <w:r w:rsidRPr="00EF2BA4">
              <w:rPr>
                <w:rFonts w:ascii="Cambria" w:hAnsi="Cambria" w:eastAsia="Times New Roman" w:cs="Times New Roman"/>
                <w:color w:val="000000"/>
                <w:sz w:val="20"/>
                <w:szCs w:val="20"/>
              </w:rPr>
              <w:t xml:space="preserve"> natural </w:t>
            </w:r>
            <w:proofErr w:type="spellStart"/>
            <w:r w:rsidRPr="00EF2BA4">
              <w:rPr>
                <w:rFonts w:ascii="Cambria" w:hAnsi="Cambria" w:eastAsia="Times New Roman" w:cs="Times New Roman"/>
                <w:color w:val="000000"/>
                <w:sz w:val="20"/>
                <w:szCs w:val="20"/>
              </w:rPr>
              <w:t>voice</w:t>
            </w:r>
            <w:proofErr w:type="spellEnd"/>
            <w:r w:rsidRPr="00EF2BA4">
              <w:rPr>
                <w:rFonts w:ascii="Cambria" w:hAnsi="Cambria" w:eastAsia="Times New Roman" w:cs="Times New Roman"/>
                <w:color w:val="000000"/>
                <w:sz w:val="20"/>
                <w:szCs w:val="20"/>
              </w:rPr>
              <w:t xml:space="preserve">. Drama </w:t>
            </w:r>
            <w:proofErr w:type="spellStart"/>
            <w:r w:rsidRPr="00EF2BA4">
              <w:rPr>
                <w:rFonts w:ascii="Cambria" w:hAnsi="Cambria" w:eastAsia="Times New Roman" w:cs="Times New Roman"/>
                <w:color w:val="000000"/>
                <w:sz w:val="20"/>
                <w:szCs w:val="20"/>
              </w:rPr>
              <w:t>Book</w:t>
            </w:r>
            <w:proofErr w:type="spellEnd"/>
            <w:r w:rsidRPr="00EF2BA4">
              <w:rPr>
                <w:rFonts w:ascii="Cambria" w:hAnsi="Cambria" w:eastAsia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2BA4">
              <w:rPr>
                <w:rFonts w:ascii="Cambria" w:hAnsi="Cambria" w:eastAsia="Times New Roman" w:cs="Times New Roman"/>
                <w:color w:val="000000"/>
                <w:sz w:val="20"/>
                <w:szCs w:val="20"/>
              </w:rPr>
              <w:t>Publishers</w:t>
            </w:r>
            <w:proofErr w:type="spellEnd"/>
            <w:r w:rsidRPr="00EF2BA4">
              <w:rPr>
                <w:rFonts w:ascii="Cambria" w:hAnsi="Cambria" w:eastAsia="Times New Roman" w:cs="Times New Roman"/>
                <w:color w:val="000000"/>
                <w:sz w:val="20"/>
                <w:szCs w:val="20"/>
              </w:rPr>
              <w:t>, 2006.</w:t>
            </w:r>
          </w:p>
          <w:p w:rsidRPr="00C02345" w:rsidR="00E74A5E" w:rsidP="00E74A5E" w:rsidRDefault="00E74A5E" w14:paraId="51E35367" w14:textId="7ED1EA46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B10C66" w:rsidP="00B10C66" w:rsidRDefault="00B10C66" w14:paraId="33442DAB" w14:textId="77777777">
      <w:pPr>
        <w:rPr>
          <w:rFonts w:ascii="Cambria" w:hAnsi="Cambria"/>
          <w:sz w:val="20"/>
          <w:szCs w:val="20"/>
        </w:rPr>
      </w:pPr>
    </w:p>
    <w:p w:rsidR="00B10C66" w:rsidP="00B10C66" w:rsidRDefault="00B10C66" w14:paraId="5998C579" w14:textId="77777777">
      <w:pPr>
        <w:spacing w:after="0" w:line="240" w:lineRule="auto"/>
        <w:ind w:left="-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9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Pr="00FA3D17">
        <w:rPr>
          <w:rFonts w:ascii="Cambria" w:hAnsi="Cambria"/>
          <w:b/>
          <w:sz w:val="20"/>
          <w:szCs w:val="20"/>
        </w:rPr>
        <w:t>Coroborarea conținuturilor disciplinei cu așteptările reprezentanților comunității epistemice, asociațiilor profesionale și angajatori reprezentativi din domeniul aferent programului</w:t>
      </w:r>
    </w:p>
    <w:tbl>
      <w:tblPr>
        <w:tblW w:w="10271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0271"/>
      </w:tblGrid>
      <w:tr w:rsidRPr="0039068A" w:rsidR="00B10C66" w:rsidTr="00070E9B" w14:paraId="2C9959B4" w14:textId="77777777">
        <w:trPr>
          <w:trHeight w:val="1109"/>
        </w:trPr>
        <w:tc>
          <w:tcPr>
            <w:tcW w:w="10271" w:type="dxa"/>
          </w:tcPr>
          <w:p w:rsidRPr="002E4459" w:rsidR="00B10C66" w:rsidP="00EF2BA4" w:rsidRDefault="00070E9B" w14:paraId="54DC9051" w14:textId="465B2A6A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ind w:left="714" w:hanging="357"/>
              <w:jc w:val="both"/>
              <w:rPr>
                <w:rFonts w:ascii="Cambria" w:hAnsi="Cambria"/>
                <w:sz w:val="20"/>
                <w:szCs w:val="20"/>
              </w:rPr>
            </w:pPr>
            <w:r w:rsidRPr="00070E9B">
              <w:rPr>
                <w:rFonts w:ascii="Cambria" w:hAnsi="Cambria"/>
                <w:sz w:val="20"/>
                <w:szCs w:val="20"/>
              </w:rPr>
              <w:lastRenderedPageBreak/>
              <w:t>Conținutul disciplinei este în concordanță cu ceea ce se predă în instituțiile  de învățământ superior artistic teatral-</w:t>
            </w:r>
            <w:proofErr w:type="spellStart"/>
            <w:r w:rsidRPr="00070E9B">
              <w:rPr>
                <w:rFonts w:ascii="Cambria" w:hAnsi="Cambria"/>
                <w:sz w:val="20"/>
                <w:szCs w:val="20"/>
              </w:rPr>
              <w:t>muzicalui</w:t>
            </w:r>
            <w:proofErr w:type="spellEnd"/>
            <w:r w:rsidRPr="00070E9B" w:rsidR="00EF2BA4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070E9B" w:rsidR="00EF2BA4">
              <w:rPr>
                <w:rFonts w:ascii="Cambria" w:hAnsi="Cambria"/>
                <w:sz w:val="20"/>
                <w:szCs w:val="20"/>
              </w:rPr>
              <w:t>și totodată corespunde cerințelor și necesităților angajatorilor din domeniul artelor spectacolul</w:t>
            </w:r>
            <w:r w:rsidR="00EF2BA4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</w:tbl>
    <w:p w:rsidR="00B10C66" w:rsidP="00B10C66" w:rsidRDefault="00B10C66" w14:paraId="121325E9" w14:textId="77777777">
      <w:pPr>
        <w:rPr>
          <w:rFonts w:ascii="Cambria" w:hAnsi="Cambria"/>
          <w:sz w:val="20"/>
          <w:szCs w:val="20"/>
        </w:rPr>
      </w:pPr>
    </w:p>
    <w:p w:rsidR="00B10C66" w:rsidP="00B10C66" w:rsidRDefault="00B10C66" w14:paraId="03A2151E" w14:textId="77777777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10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>
        <w:rPr>
          <w:rFonts w:ascii="Cambria" w:hAnsi="Cambria"/>
          <w:b/>
          <w:sz w:val="20"/>
          <w:szCs w:val="20"/>
        </w:rPr>
        <w:t>Evaluare</w:t>
      </w:r>
    </w:p>
    <w:tbl>
      <w:tblPr>
        <w:tblW w:w="10492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6520"/>
        <w:gridCol w:w="1418"/>
        <w:gridCol w:w="1135"/>
      </w:tblGrid>
      <w:tr w:rsidRPr="0039068A" w:rsidR="00B10C66" w:rsidTr="008E69D2" w14:paraId="71CC0B1B" w14:textId="77777777">
        <w:trPr>
          <w:trHeight w:val="284"/>
        </w:trPr>
        <w:tc>
          <w:tcPr>
            <w:tcW w:w="1419" w:type="dxa"/>
            <w:shd w:val="clear" w:color="auto" w:fill="auto"/>
            <w:vAlign w:val="center"/>
          </w:tcPr>
          <w:p w:rsidRPr="00357598" w:rsidR="00B10C66" w:rsidP="006A5689" w:rsidRDefault="00B10C66" w14:paraId="7C10DF96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Pr="00357598" w:rsidR="00B10C66" w:rsidP="006A5689" w:rsidRDefault="00B10C66" w14:paraId="2E5E6678" w14:textId="77777777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Pr="00357598" w:rsidR="00B10C66" w:rsidP="006A5689" w:rsidRDefault="00B10C66" w14:paraId="768DCF80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Pr="00357598" w:rsidR="00B10C66" w:rsidP="006A5689" w:rsidRDefault="00B10C66" w14:paraId="395E4D66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w:rsidRPr="0039068A" w:rsidR="00B10C66" w:rsidTr="008E69D2" w14:paraId="6392095F" w14:textId="77777777">
        <w:trPr>
          <w:trHeight w:val="284"/>
        </w:trPr>
        <w:tc>
          <w:tcPr>
            <w:tcW w:w="1419" w:type="dxa"/>
            <w:shd w:val="clear" w:color="auto" w:fill="auto"/>
            <w:vAlign w:val="center"/>
          </w:tcPr>
          <w:p w:rsidRPr="00357598" w:rsidR="00B10C66" w:rsidP="006A5689" w:rsidRDefault="00B10C66" w14:paraId="3BD30ED5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10.4 Curs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Pr="008E69D2" w:rsidR="008E69D2" w:rsidP="008E69D2" w:rsidRDefault="008E69D2" w14:paraId="1A0DC31A" w14:textId="7777777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8E69D2">
              <w:rPr>
                <w:rFonts w:ascii="Cambria" w:hAnsi="Cambria"/>
                <w:sz w:val="20"/>
                <w:szCs w:val="20"/>
              </w:rPr>
              <w:t>înțelegerea formei și structurii sonetului shakespearian;</w:t>
            </w:r>
          </w:p>
          <w:p w:rsidRPr="008E69D2" w:rsidR="008E69D2" w:rsidP="008E69D2" w:rsidRDefault="008E69D2" w14:paraId="1D027146" w14:textId="7777777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8E69D2">
              <w:rPr>
                <w:rFonts w:ascii="Cambria" w:hAnsi="Cambria"/>
                <w:sz w:val="20"/>
                <w:szCs w:val="20"/>
              </w:rPr>
              <w:t>cunoașterea contextului istoric și tematic;</w:t>
            </w:r>
          </w:p>
          <w:p w:rsidRPr="008E69D2" w:rsidR="008E69D2" w:rsidP="008E69D2" w:rsidRDefault="008E69D2" w14:paraId="01C04015" w14:textId="7777777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8E69D2">
              <w:rPr>
                <w:rFonts w:ascii="Cambria" w:hAnsi="Cambria"/>
                <w:sz w:val="20"/>
                <w:szCs w:val="20"/>
              </w:rPr>
              <w:t>înțelegerea terminologiei de specialitate (catren, cuplet, volta, pentametru iambic etc.);</w:t>
            </w:r>
          </w:p>
          <w:p w:rsidRPr="008E69D2" w:rsidR="008E69D2" w:rsidP="008E69D2" w:rsidRDefault="008E69D2" w14:paraId="47671B34" w14:textId="7777777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8E69D2">
              <w:rPr>
                <w:rFonts w:ascii="Cambria" w:hAnsi="Cambria"/>
                <w:sz w:val="20"/>
                <w:szCs w:val="20"/>
              </w:rPr>
              <w:t>capacitatea de a analiza și interpreta un sonet din punct de vedere actoricesc și literar.</w:t>
            </w:r>
          </w:p>
          <w:p w:rsidRPr="00357598" w:rsidR="00B10C66" w:rsidP="008E69D2" w:rsidRDefault="00B10C66" w14:paraId="2AECDD51" w14:textId="7777777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Pr="00357598" w:rsidR="00B10C66" w:rsidP="006A5689" w:rsidRDefault="008E69D2" w14:paraId="5BF34165" w14:textId="55EFA5B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Test scris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Pr="00357598" w:rsidR="00B10C66" w:rsidP="006A5689" w:rsidRDefault="008E69D2" w14:paraId="1E2098C9" w14:textId="2B89D46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20%</w:t>
            </w:r>
          </w:p>
        </w:tc>
      </w:tr>
      <w:tr w:rsidRPr="0039068A" w:rsidR="00B10C66" w:rsidTr="008E69D2" w14:paraId="220548C2" w14:textId="77777777">
        <w:trPr>
          <w:trHeight w:val="284"/>
        </w:trPr>
        <w:tc>
          <w:tcPr>
            <w:tcW w:w="1419" w:type="dxa"/>
            <w:vMerge w:val="restart"/>
            <w:shd w:val="clear" w:color="auto" w:fill="auto"/>
            <w:vAlign w:val="center"/>
          </w:tcPr>
          <w:p w:rsidRPr="00357598" w:rsidR="00B10C66" w:rsidP="006A5689" w:rsidRDefault="00B10C66" w14:paraId="05F99CBE" w14:textId="77777777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10.5 Seminar/laborator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Pr="000A1FF5" w:rsidR="008E69D2" w:rsidP="008E69D2" w:rsidRDefault="008E69D2" w14:paraId="552A6C30" w14:textId="77777777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0A1FF5">
              <w:rPr>
                <w:rFonts w:ascii="Cambria" w:hAnsi="Cambria"/>
                <w:b/>
                <w:bCs/>
                <w:sz w:val="20"/>
                <w:szCs w:val="20"/>
              </w:rPr>
              <w:t>Participare activă la cursuri și repetiții</w:t>
            </w:r>
            <w:r w:rsidRPr="000A1FF5">
              <w:rPr>
                <w:rFonts w:ascii="Cambria" w:hAnsi="Cambria"/>
                <w:sz w:val="20"/>
                <w:szCs w:val="20"/>
              </w:rPr>
              <w:t xml:space="preserve"> – prezență constantă, implicare în exerciții individuale și colective, respectarea sarcinilor (10%)</w:t>
            </w:r>
          </w:p>
          <w:p w:rsidRPr="000A1FF5" w:rsidR="008E69D2" w:rsidP="008E69D2" w:rsidRDefault="008E69D2" w14:paraId="57854AF2" w14:textId="77777777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0A1FF5">
              <w:rPr>
                <w:rFonts w:ascii="Cambria" w:hAnsi="Cambria"/>
                <w:b/>
                <w:bCs/>
                <w:sz w:val="20"/>
                <w:szCs w:val="20"/>
              </w:rPr>
              <w:t>Progres tehnic și artistic observabil</w:t>
            </w:r>
            <w:r w:rsidRPr="000A1FF5">
              <w:rPr>
                <w:rFonts w:ascii="Cambria" w:hAnsi="Cambria"/>
                <w:sz w:val="20"/>
                <w:szCs w:val="20"/>
              </w:rPr>
              <w:t xml:space="preserve"> – evoluția în ceea ce privește dicția, ritmul, intonația, prezența scenică (15%)</w:t>
            </w:r>
          </w:p>
          <w:p w:rsidRPr="000A1FF5" w:rsidR="008E69D2" w:rsidP="008E69D2" w:rsidRDefault="008E69D2" w14:paraId="2F991A21" w14:textId="77777777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0A1FF5">
              <w:rPr>
                <w:rFonts w:ascii="Cambria" w:hAnsi="Cambria"/>
                <w:b/>
                <w:bCs/>
                <w:sz w:val="20"/>
                <w:szCs w:val="20"/>
              </w:rPr>
              <w:t>Evaluare intermediară</w:t>
            </w:r>
            <w:r w:rsidRPr="000A1FF5">
              <w:rPr>
                <w:rFonts w:ascii="Cambria" w:hAnsi="Cambria"/>
                <w:sz w:val="20"/>
                <w:szCs w:val="20"/>
              </w:rPr>
              <w:t xml:space="preserve"> – interpretarea parțială sau integrală a unui sonet în săptămâna 7, cu aplicarea cunoștințelor și tehnicilor dobândite (15%)</w:t>
            </w:r>
          </w:p>
          <w:p w:rsidRPr="00357598" w:rsidR="00B10C66" w:rsidP="006A5689" w:rsidRDefault="00B10C66" w14:paraId="53FEC7B7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Pr="00357598" w:rsidR="00B10C66" w:rsidP="006A5689" w:rsidRDefault="008E69D2" w14:paraId="70409523" w14:textId="36CB30E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Evaluare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contină</w:t>
            </w:r>
            <w:proofErr w:type="spellEnd"/>
          </w:p>
        </w:tc>
        <w:tc>
          <w:tcPr>
            <w:tcW w:w="1135" w:type="dxa"/>
            <w:shd w:val="clear" w:color="auto" w:fill="auto"/>
            <w:vAlign w:val="center"/>
          </w:tcPr>
          <w:p w:rsidRPr="00357598" w:rsidR="00B10C66" w:rsidP="006A5689" w:rsidRDefault="008E69D2" w14:paraId="78A661DD" w14:textId="0AFCEEB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40%</w:t>
            </w:r>
          </w:p>
        </w:tc>
      </w:tr>
      <w:tr w:rsidRPr="0039068A" w:rsidR="008E69D2" w:rsidTr="008E69D2" w14:paraId="1B1557DB" w14:textId="77777777">
        <w:trPr>
          <w:trHeight w:val="284"/>
        </w:trPr>
        <w:tc>
          <w:tcPr>
            <w:tcW w:w="1419" w:type="dxa"/>
            <w:vMerge/>
            <w:shd w:val="clear" w:color="auto" w:fill="auto"/>
            <w:vAlign w:val="center"/>
          </w:tcPr>
          <w:p w:rsidRPr="00357598" w:rsidR="008E69D2" w:rsidP="006A5689" w:rsidRDefault="008E69D2" w14:paraId="06E812FE" w14:textId="77777777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20" w:type="dxa"/>
            <w:shd w:val="clear" w:color="auto" w:fill="auto"/>
            <w:vAlign w:val="center"/>
          </w:tcPr>
          <w:p w:rsidRPr="000A1FF5" w:rsidR="008E69D2" w:rsidP="008E69D2" w:rsidRDefault="008E69D2" w14:paraId="78625932" w14:textId="77777777">
            <w:pPr>
              <w:numPr>
                <w:ilvl w:val="1"/>
                <w:numId w:val="14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0A1FF5">
              <w:rPr>
                <w:rFonts w:ascii="Cambria" w:hAnsi="Cambria"/>
                <w:b/>
                <w:bCs/>
                <w:sz w:val="20"/>
                <w:szCs w:val="20"/>
              </w:rPr>
              <w:t>Acuratețea textului</w:t>
            </w:r>
            <w:r w:rsidRPr="000A1FF5">
              <w:rPr>
                <w:rFonts w:ascii="Cambria" w:hAnsi="Cambria"/>
                <w:sz w:val="20"/>
                <w:szCs w:val="20"/>
              </w:rPr>
              <w:t xml:space="preserve"> (memorare, fluență) – 5%</w:t>
            </w:r>
          </w:p>
          <w:p w:rsidRPr="000A1FF5" w:rsidR="008E69D2" w:rsidP="008E69D2" w:rsidRDefault="008E69D2" w14:paraId="7004D337" w14:textId="77777777">
            <w:pPr>
              <w:numPr>
                <w:ilvl w:val="1"/>
                <w:numId w:val="14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0A1FF5">
              <w:rPr>
                <w:rFonts w:ascii="Cambria" w:hAnsi="Cambria"/>
                <w:b/>
                <w:bCs/>
                <w:sz w:val="20"/>
                <w:szCs w:val="20"/>
              </w:rPr>
              <w:t>Claritatea rostirii și tehnica vocală</w:t>
            </w:r>
            <w:r w:rsidRPr="000A1FF5">
              <w:rPr>
                <w:rFonts w:ascii="Cambria" w:hAnsi="Cambria"/>
                <w:sz w:val="20"/>
                <w:szCs w:val="20"/>
              </w:rPr>
              <w:t xml:space="preserve"> (dicție, ritm, respirație, proiecție) – 10%</w:t>
            </w:r>
          </w:p>
          <w:p w:rsidRPr="000A1FF5" w:rsidR="008E69D2" w:rsidP="008E69D2" w:rsidRDefault="008E69D2" w14:paraId="0427CF28" w14:textId="77777777">
            <w:pPr>
              <w:numPr>
                <w:ilvl w:val="1"/>
                <w:numId w:val="14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0A1FF5">
              <w:rPr>
                <w:rFonts w:ascii="Cambria" w:hAnsi="Cambria"/>
                <w:b/>
                <w:bCs/>
                <w:sz w:val="20"/>
                <w:szCs w:val="20"/>
              </w:rPr>
              <w:t>Înțelegerea și transmiterea sensului poetic</w:t>
            </w:r>
            <w:r w:rsidRPr="000A1FF5">
              <w:rPr>
                <w:rFonts w:ascii="Cambria" w:hAnsi="Cambria"/>
                <w:sz w:val="20"/>
                <w:szCs w:val="20"/>
              </w:rPr>
              <w:t xml:space="preserve"> (intonare, accent, pauze, intenție) – 10%</w:t>
            </w:r>
          </w:p>
          <w:p w:rsidRPr="000A1FF5" w:rsidR="008E69D2" w:rsidP="008E69D2" w:rsidRDefault="008E69D2" w14:paraId="0642F3D9" w14:textId="77777777">
            <w:pPr>
              <w:numPr>
                <w:ilvl w:val="1"/>
                <w:numId w:val="14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0A1FF5">
              <w:rPr>
                <w:rFonts w:ascii="Cambria" w:hAnsi="Cambria"/>
                <w:b/>
                <w:bCs/>
                <w:sz w:val="20"/>
                <w:szCs w:val="20"/>
              </w:rPr>
              <w:t>Expresivitatea scenică și prezența</w:t>
            </w:r>
            <w:r w:rsidRPr="000A1FF5">
              <w:rPr>
                <w:rFonts w:ascii="Cambria" w:hAnsi="Cambria"/>
                <w:sz w:val="20"/>
                <w:szCs w:val="20"/>
              </w:rPr>
              <w:t xml:space="preserve"> (postură, gestică, contact cu publicul, autenticitate) – 10%</w:t>
            </w:r>
          </w:p>
          <w:p w:rsidRPr="000A1FF5" w:rsidR="008E69D2" w:rsidP="008E69D2" w:rsidRDefault="008E69D2" w14:paraId="519175CB" w14:textId="77777777">
            <w:pPr>
              <w:numPr>
                <w:ilvl w:val="1"/>
                <w:numId w:val="14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0A1FF5">
              <w:rPr>
                <w:rFonts w:ascii="Cambria" w:hAnsi="Cambria"/>
                <w:b/>
                <w:bCs/>
                <w:sz w:val="20"/>
                <w:szCs w:val="20"/>
              </w:rPr>
              <w:t>Coerența interpretării</w:t>
            </w:r>
            <w:r w:rsidRPr="000A1FF5">
              <w:rPr>
                <w:rFonts w:ascii="Cambria" w:hAnsi="Cambria"/>
                <w:sz w:val="20"/>
                <w:szCs w:val="20"/>
              </w:rPr>
              <w:t xml:space="preserve"> (unitate între mesaj, intenție și formă artistică) – 5%</w:t>
            </w:r>
          </w:p>
          <w:p w:rsidRPr="00357598" w:rsidR="008E69D2" w:rsidP="006A5689" w:rsidRDefault="008E69D2" w14:paraId="102D5086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Pr="00357598" w:rsidR="008E69D2" w:rsidP="006A5689" w:rsidRDefault="008E69D2" w14:paraId="3576EBA3" w14:textId="1272F69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Evaluare finală practică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Pr="00357598" w:rsidR="008E69D2" w:rsidP="006A5689" w:rsidRDefault="008E69D2" w14:paraId="2E3AA694" w14:textId="66E8D31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40%</w:t>
            </w:r>
          </w:p>
        </w:tc>
      </w:tr>
      <w:tr w:rsidRPr="0039068A" w:rsidR="00B10C66" w:rsidTr="008E69D2" w14:paraId="7B531F78" w14:textId="77777777">
        <w:trPr>
          <w:trHeight w:val="284"/>
        </w:trPr>
        <w:tc>
          <w:tcPr>
            <w:tcW w:w="10492" w:type="dxa"/>
            <w:gridSpan w:val="4"/>
            <w:shd w:val="clear" w:color="auto" w:fill="auto"/>
            <w:vAlign w:val="center"/>
          </w:tcPr>
          <w:p w:rsidRPr="00357598" w:rsidR="00B10C66" w:rsidP="006A5689" w:rsidRDefault="00B10C66" w14:paraId="16349C0B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10.6 Standard minim de performanță</w:t>
            </w:r>
          </w:p>
        </w:tc>
      </w:tr>
      <w:tr w:rsidRPr="0039068A" w:rsidR="00B10C66" w:rsidTr="008E69D2" w14:paraId="1863E2C4" w14:textId="77777777">
        <w:trPr>
          <w:trHeight w:val="284"/>
        </w:trPr>
        <w:tc>
          <w:tcPr>
            <w:tcW w:w="10492" w:type="dxa"/>
            <w:gridSpan w:val="4"/>
            <w:shd w:val="clear" w:color="auto" w:fill="auto"/>
          </w:tcPr>
          <w:p w:rsidRPr="008E69D2" w:rsidR="00B10C66" w:rsidP="006A5689" w:rsidRDefault="008E69D2" w14:paraId="42417532" w14:textId="029CF2B4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Studentul trebuie să acumuleze minim 5 puncte la testul teoretic</w:t>
            </w:r>
            <w:r w:rsidR="00CB006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CB006E">
              <w:rPr>
                <w:rFonts w:ascii="Cambria" w:hAnsi="Cambria"/>
                <w:sz w:val="20"/>
                <w:szCs w:val="20"/>
              </w:rPr>
              <w:t>şi</w:t>
            </w:r>
            <w:proofErr w:type="spellEnd"/>
            <w:r w:rsidR="00CB006E">
              <w:rPr>
                <w:rFonts w:ascii="Cambria" w:hAnsi="Cambria"/>
                <w:sz w:val="20"/>
                <w:szCs w:val="20"/>
              </w:rPr>
              <w:t xml:space="preserve"> să </w:t>
            </w:r>
            <w:proofErr w:type="spellStart"/>
            <w:r w:rsidR="00CB006E">
              <w:rPr>
                <w:rFonts w:ascii="Cambria" w:hAnsi="Cambria"/>
                <w:sz w:val="20"/>
                <w:szCs w:val="20"/>
              </w:rPr>
              <w:t>ştie</w:t>
            </w:r>
            <w:proofErr w:type="spellEnd"/>
            <w:r w:rsidR="00CB006E">
              <w:rPr>
                <w:rFonts w:ascii="Cambria" w:hAnsi="Cambria"/>
                <w:sz w:val="20"/>
                <w:szCs w:val="20"/>
              </w:rPr>
              <w:t xml:space="preserve"> pe de rost un sonet.</w:t>
            </w:r>
          </w:p>
          <w:p w:rsidRPr="00357598" w:rsidR="00B10C66" w:rsidP="006A5689" w:rsidRDefault="00B10C66" w14:paraId="6439CC6A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B10C66" w:rsidP="00B10C66" w:rsidRDefault="00B10C66" w14:paraId="4AFF2E07" w14:textId="77777777">
      <w:pPr>
        <w:rPr>
          <w:rFonts w:ascii="Cambria" w:hAnsi="Cambria"/>
          <w:sz w:val="20"/>
          <w:szCs w:val="20"/>
        </w:rPr>
      </w:pPr>
    </w:p>
    <w:p w:rsidR="00B10C66" w:rsidP="00B10C66" w:rsidRDefault="00B10C66" w14:paraId="3A959E8E" w14:textId="77777777">
      <w:pPr>
        <w:rPr>
          <w:rFonts w:ascii="Cambria" w:hAnsi="Cambria"/>
          <w:sz w:val="20"/>
          <w:szCs w:val="20"/>
        </w:rPr>
      </w:pPr>
    </w:p>
    <w:p w:rsidR="00B10C66" w:rsidP="00B10C66" w:rsidRDefault="00B10C66" w14:paraId="18F08987" w14:textId="77777777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11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Pr="00DC236E">
        <w:rPr>
          <w:rFonts w:ascii="Cambria" w:hAnsi="Cambria"/>
          <w:b/>
          <w:sz w:val="20"/>
          <w:szCs w:val="20"/>
        </w:rPr>
        <w:t xml:space="preserve">Etichete ODD (Obiective de Dezvoltare Durabilă / </w:t>
      </w:r>
      <w:proofErr w:type="spellStart"/>
      <w:r w:rsidRPr="00DC236E">
        <w:rPr>
          <w:rFonts w:ascii="Cambria" w:hAnsi="Cambria"/>
          <w:b/>
          <w:sz w:val="20"/>
          <w:szCs w:val="20"/>
        </w:rPr>
        <w:t>Sustainable</w:t>
      </w:r>
      <w:proofErr w:type="spellEnd"/>
      <w:r w:rsidRPr="00DC236E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Pr="00DC236E">
        <w:rPr>
          <w:rFonts w:ascii="Cambria" w:hAnsi="Cambria"/>
          <w:b/>
          <w:sz w:val="20"/>
          <w:szCs w:val="20"/>
        </w:rPr>
        <w:t>Development</w:t>
      </w:r>
      <w:proofErr w:type="spellEnd"/>
      <w:r w:rsidRPr="00DC236E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Pr="00DC236E">
        <w:rPr>
          <w:rFonts w:ascii="Cambria" w:hAnsi="Cambria"/>
          <w:b/>
          <w:sz w:val="20"/>
          <w:szCs w:val="20"/>
        </w:rPr>
        <w:t>Goals</w:t>
      </w:r>
      <w:proofErr w:type="spellEnd"/>
      <w:r w:rsidRPr="00DC236E">
        <w:rPr>
          <w:rFonts w:ascii="Cambria" w:hAnsi="Cambria"/>
          <w:b/>
          <w:sz w:val="20"/>
          <w:szCs w:val="20"/>
        </w:rPr>
        <w:t>)</w:t>
      </w:r>
      <w:r>
        <w:rPr>
          <w:rStyle w:val="FootnoteReference"/>
          <w:rFonts w:ascii="Cambria" w:hAnsi="Cambria"/>
          <w:b/>
          <w:sz w:val="20"/>
          <w:szCs w:val="20"/>
        </w:rPr>
        <w:footnoteReference w:id="1"/>
      </w:r>
    </w:p>
    <w:tbl>
      <w:tblPr>
        <w:tblStyle w:val="TableGrid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:rsidRPr="00E027F6" w:rsidR="00B10C66" w:rsidTr="006A5689" w14:paraId="53DCCE68" w14:textId="77777777">
        <w:trPr>
          <w:trHeight w:val="1037"/>
        </w:trPr>
        <w:tc>
          <w:tcPr>
            <w:tcW w:w="1165" w:type="dxa"/>
            <w:vAlign w:val="center"/>
          </w:tcPr>
          <w:p w:rsidRPr="00E027F6" w:rsidR="00B10C66" w:rsidP="006A5689" w:rsidRDefault="00B10C66" w14:paraId="5ED8AEA6" w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anchor distT="0" distB="0" distL="114300" distR="114300" simplePos="0" relativeHeight="251659264" behindDoc="0" locked="0" layoutInCell="1" allowOverlap="1" wp14:anchorId="78EDD92E" wp14:editId="57B1BFFB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:rsidRPr="00E027F6" w:rsidR="00B10C66" w:rsidP="006A5689" w:rsidRDefault="00B10C66" w14:paraId="39B0EF65" w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</w:rPr>
              <w:t>Eticheta generală pentru Dezvoltare durabilă</w:t>
            </w:r>
          </w:p>
        </w:tc>
      </w:tr>
      <w:tr w:rsidRPr="00E027F6" w:rsidR="00B10C66" w:rsidTr="006A5689" w14:paraId="32E49A2A" w14:textId="77777777">
        <w:trPr>
          <w:trHeight w:val="1124"/>
        </w:trPr>
        <w:tc>
          <w:tcPr>
            <w:tcW w:w="1165" w:type="dxa"/>
            <w:vAlign w:val="center"/>
          </w:tcPr>
          <w:p w:rsidRPr="00E027F6" w:rsidR="00B10C66" w:rsidP="006A5689" w:rsidRDefault="00B10C66" w14:paraId="58E74804" w14:textId="77777777">
            <w:pPr>
              <w:ind w:right="-537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lastRenderedPageBreak/>
              <w:drawing>
                <wp:inline distT="0" distB="0" distL="0" distR="0" wp14:anchorId="591EED34" wp14:editId="127EC8BF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E027F6" w:rsidR="00B10C66" w:rsidP="006A5689" w:rsidRDefault="00B10C66" w14:paraId="3BC2B24C" w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24E80D99" wp14:editId="755E619F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E027F6" w:rsidR="00B10C66" w:rsidP="006A5689" w:rsidRDefault="00B10C66" w14:paraId="373ED637" w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40D4160F" wp14:editId="235F1CAF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:rsidRPr="00E027F6" w:rsidR="00B10C66" w:rsidP="006A5689" w:rsidRDefault="00B10C66" w14:paraId="00ACD633" w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12DC3A3F" wp14:editId="25B3401B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E027F6" w:rsidR="00B10C66" w:rsidP="006A5689" w:rsidRDefault="00B10C66" w14:paraId="01A20A52" w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68AF0EA4" wp14:editId="1ED1AAAF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E027F6" w:rsidR="00B10C66" w:rsidP="006A5689" w:rsidRDefault="00B10C66" w14:paraId="40728A36" w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6C8DADC6" wp14:editId="12507999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:rsidRPr="00E027F6" w:rsidR="00B10C66" w:rsidP="006A5689" w:rsidRDefault="00B10C66" w14:paraId="052D1538" w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34558F04" wp14:editId="515C5B47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E027F6" w:rsidR="00B10C66" w:rsidP="006A5689" w:rsidRDefault="00B10C66" w14:paraId="2D93B72C" w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5F268FED" wp14:editId="656C6ED5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E027F6" w:rsidR="00B10C66" w:rsidP="006A5689" w:rsidRDefault="00B10C66" w14:paraId="16E6E4CF" w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BE4C543" wp14:editId="627053AF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E027F6" w:rsidR="00B10C66" w:rsidTr="006A5689" w14:paraId="7CFD78A2" w14:textId="77777777">
        <w:trPr>
          <w:trHeight w:val="1124"/>
        </w:trPr>
        <w:tc>
          <w:tcPr>
            <w:tcW w:w="1165" w:type="dxa"/>
            <w:vAlign w:val="center"/>
          </w:tcPr>
          <w:p w:rsidRPr="00E027F6" w:rsidR="00B10C66" w:rsidP="006A5689" w:rsidRDefault="00B10C66" w14:paraId="06FB033F" w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A475132" wp14:editId="6D029EDD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E027F6" w:rsidR="00B10C66" w:rsidP="006A5689" w:rsidRDefault="00B10C66" w14:paraId="66B82E06" w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18956ADD" wp14:editId="37316D63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E027F6" w:rsidR="00B10C66" w:rsidP="006A5689" w:rsidRDefault="00B10C66" w14:paraId="42CA877A" w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7E3E4547" wp14:editId="35F4BE96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:rsidRPr="00E027F6" w:rsidR="00B10C66" w:rsidP="006A5689" w:rsidRDefault="00B10C66" w14:paraId="6EBC315A" w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9405BD5" wp14:editId="050FBDF8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E027F6" w:rsidR="00B10C66" w:rsidP="006A5689" w:rsidRDefault="00B10C66" w14:paraId="44BE4853" w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47F7806D" wp14:editId="7D06AB50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E027F6" w:rsidR="00B10C66" w:rsidP="006A5689" w:rsidRDefault="00B10C66" w14:paraId="52E97117" w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3E7147A" wp14:editId="53093BE6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:rsidRPr="00E027F6" w:rsidR="00B10C66" w:rsidP="006A5689" w:rsidRDefault="00B10C66" w14:paraId="60A4707F" w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244BCD82" wp14:editId="0B17BDBC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E027F6" w:rsidR="00B10C66" w:rsidP="006A5689" w:rsidRDefault="00B10C66" w14:paraId="1F7C9C9E" w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28D6900B" wp14:editId="4A60B90E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E027F6" w:rsidR="00B10C66" w:rsidP="006A5689" w:rsidRDefault="00B10C66" w14:paraId="0A912322" w14:textId="77777777">
            <w:pPr>
              <w:rPr>
                <w:rFonts w:ascii="Cambria" w:hAnsi="Cambria"/>
              </w:rPr>
            </w:pPr>
          </w:p>
        </w:tc>
      </w:tr>
    </w:tbl>
    <w:p w:rsidR="00B10C66" w:rsidP="00B10C66" w:rsidRDefault="00B10C66" w14:paraId="2309E247" w14:textId="77777777">
      <w:pPr>
        <w:rPr>
          <w:rFonts w:ascii="Cambria" w:hAnsi="Cambria"/>
          <w:sz w:val="20"/>
          <w:szCs w:val="20"/>
        </w:rPr>
      </w:pPr>
    </w:p>
    <w:p w:rsidR="00B10C66" w:rsidP="00B10C66" w:rsidRDefault="00B10C66" w14:paraId="4D3A8859" w14:textId="77777777">
      <w:pPr>
        <w:rPr>
          <w:rFonts w:ascii="Cambria" w:hAnsi="Cambria"/>
          <w:sz w:val="20"/>
          <w:szCs w:val="20"/>
        </w:rPr>
      </w:pPr>
    </w:p>
    <w:p w:rsidR="00B10C66" w:rsidP="00B10C66" w:rsidRDefault="00B10C66" w14:paraId="598D8DE8" w14:textId="77777777">
      <w:pPr>
        <w:rPr>
          <w:rFonts w:ascii="Cambria" w:hAnsi="Cambria"/>
          <w:sz w:val="20"/>
          <w:szCs w:val="20"/>
        </w:rPr>
      </w:pPr>
    </w:p>
    <w:tbl>
      <w:tblPr>
        <w:tblStyle w:val="TableGrid"/>
        <w:tblW w:w="0" w:type="auto"/>
        <w:tblInd w:w="-43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Pr="003C197C" w:rsidR="00B10C66" w:rsidTr="006A5689" w14:paraId="37AC8655" w14:textId="77777777">
        <w:trPr>
          <w:trHeight w:val="985"/>
        </w:trPr>
        <w:tc>
          <w:tcPr>
            <w:tcW w:w="2553" w:type="dxa"/>
          </w:tcPr>
          <w:p w:rsidRPr="003C197C" w:rsidR="00B10C66" w:rsidP="006A5689" w:rsidRDefault="00B10C66" w14:paraId="2689D360" w14:textId="77777777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completării:</w:t>
            </w:r>
          </w:p>
          <w:p w:rsidRPr="003C197C" w:rsidR="00B10C66" w:rsidP="006A5689" w:rsidRDefault="00B10C66" w14:paraId="107ED867" w14:textId="77777777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</w:t>
            </w:r>
          </w:p>
        </w:tc>
        <w:tc>
          <w:tcPr>
            <w:tcW w:w="3969" w:type="dxa"/>
            <w:gridSpan w:val="2"/>
            <w:vAlign w:val="center"/>
          </w:tcPr>
          <w:p w:rsidRPr="003C197C" w:rsidR="00B10C66" w:rsidP="006A5689" w:rsidRDefault="00B10C66" w14:paraId="6D40A8AE" w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titularului de curs</w:t>
            </w:r>
          </w:p>
          <w:p w:rsidRPr="003C197C" w:rsidR="00B10C66" w:rsidP="006A5689" w:rsidRDefault="00B10C66" w14:paraId="6493FD11" w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</w:tc>
        <w:tc>
          <w:tcPr>
            <w:tcW w:w="3969" w:type="dxa"/>
            <w:vAlign w:val="center"/>
          </w:tcPr>
          <w:p w:rsidRPr="003C197C" w:rsidR="00B10C66" w:rsidP="006A5689" w:rsidRDefault="00B10C66" w14:paraId="1C6057B5" w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titularului de seminar</w:t>
            </w:r>
          </w:p>
          <w:p w:rsidRPr="003C197C" w:rsidR="00B10C66" w:rsidP="006A5689" w:rsidRDefault="00B10C66" w14:paraId="37118F20" w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</w:tc>
      </w:tr>
      <w:tr w:rsidRPr="003C197C" w:rsidR="00B10C66" w:rsidTr="006A5689" w14:paraId="33EBF16D" w14:textId="77777777">
        <w:trPr>
          <w:trHeight w:val="766"/>
        </w:trPr>
        <w:tc>
          <w:tcPr>
            <w:tcW w:w="2553" w:type="dxa"/>
            <w:vAlign w:val="center"/>
          </w:tcPr>
          <w:p w:rsidRPr="003C197C" w:rsidR="00B10C66" w:rsidP="006A5689" w:rsidRDefault="00B10C66" w14:paraId="70AA3E32" w14:textId="77777777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:rsidRPr="003C197C" w:rsidR="00B10C66" w:rsidP="006A5689" w:rsidRDefault="00B10C66" w14:paraId="4E2103C4" w14:textId="77777777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:rsidRPr="003C197C" w:rsidR="00B10C66" w:rsidP="006A5689" w:rsidRDefault="00B10C66" w14:paraId="639A5CEE" w14:textId="77777777">
            <w:pPr>
              <w:spacing w:line="480" w:lineRule="auto"/>
              <w:rPr>
                <w:rFonts w:ascii="Cambria" w:hAnsi="Cambria"/>
              </w:rPr>
            </w:pPr>
          </w:p>
        </w:tc>
      </w:tr>
      <w:tr w:rsidRPr="003C197C" w:rsidR="00B10C66" w:rsidTr="006A5689" w14:paraId="6AF05D67" w14:textId="77777777">
        <w:trPr>
          <w:trHeight w:val="605"/>
        </w:trPr>
        <w:tc>
          <w:tcPr>
            <w:tcW w:w="5388" w:type="dxa"/>
            <w:gridSpan w:val="2"/>
          </w:tcPr>
          <w:p w:rsidRPr="003C197C" w:rsidR="00B10C66" w:rsidP="006A5689" w:rsidRDefault="00B10C66" w14:paraId="7D99A9B4" w14:textId="77777777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avizării în departament:</w:t>
            </w:r>
          </w:p>
          <w:p w:rsidRPr="003C197C" w:rsidR="00B10C66" w:rsidP="006A5689" w:rsidRDefault="00B10C66" w14:paraId="0B1046B2" w14:textId="77777777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</w:t>
            </w:r>
          </w:p>
          <w:p w:rsidRPr="003C197C" w:rsidR="00B10C66" w:rsidP="006A5689" w:rsidRDefault="00B10C66" w14:paraId="0A74C826" w14:textId="77777777">
            <w:pPr>
              <w:spacing w:line="480" w:lineRule="auto"/>
              <w:rPr>
                <w:rFonts w:ascii="Cambria" w:hAnsi="Cambria"/>
              </w:rPr>
            </w:pPr>
          </w:p>
          <w:p w:rsidRPr="003C197C" w:rsidR="00B10C66" w:rsidP="006A5689" w:rsidRDefault="00B10C66" w14:paraId="3D2F1719" w14:textId="77777777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5103" w:type="dxa"/>
            <w:gridSpan w:val="2"/>
            <w:vAlign w:val="center"/>
          </w:tcPr>
          <w:p w:rsidRPr="003C197C" w:rsidR="00B10C66" w:rsidP="006A5689" w:rsidRDefault="00B10C66" w14:paraId="5295E3E3" w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directorului de departament</w:t>
            </w:r>
          </w:p>
          <w:p w:rsidRPr="003C197C" w:rsidR="00B10C66" w:rsidP="006A5689" w:rsidRDefault="00B10C66" w14:paraId="5B545215" w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  <w:p w:rsidRPr="003C197C" w:rsidR="00B10C66" w:rsidP="006A5689" w:rsidRDefault="00B10C66" w14:paraId="4CDDC891" w14:textId="77777777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:rsidRPr="003C197C" w:rsidR="00B10C66" w:rsidP="006A5689" w:rsidRDefault="00B10C66" w14:paraId="736453D1" w14:textId="77777777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</w:tbl>
    <w:p w:rsidRPr="00F01F2B" w:rsidR="00B10C66" w:rsidP="00B10C66" w:rsidRDefault="00B10C66" w14:paraId="223C2896" w14:textId="77777777">
      <w:pPr>
        <w:rPr>
          <w:rFonts w:ascii="Cambria" w:hAnsi="Cambria"/>
          <w:sz w:val="20"/>
          <w:szCs w:val="20"/>
        </w:rPr>
      </w:pPr>
    </w:p>
    <w:p w:rsidR="00190820" w:rsidRDefault="00190820" w14:paraId="0906C3A3" w14:textId="77777777"/>
    <w:sectPr w:rsidR="00190820" w:rsidSect="00B10C66">
      <w:pgSz w:w="11907" w:h="16840" w:orient="portrait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022E5" w:rsidP="00B10C66" w:rsidRDefault="00A022E5" w14:paraId="3B6646F5" w14:textId="77777777">
      <w:pPr>
        <w:spacing w:after="0" w:line="240" w:lineRule="auto"/>
      </w:pPr>
      <w:r>
        <w:separator/>
      </w:r>
    </w:p>
  </w:endnote>
  <w:endnote w:type="continuationSeparator" w:id="0">
    <w:p w:rsidR="00A022E5" w:rsidP="00B10C66" w:rsidRDefault="00A022E5" w14:paraId="3735F9D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022E5" w:rsidP="00B10C66" w:rsidRDefault="00A022E5" w14:paraId="5FBF7CFB" w14:textId="77777777">
      <w:pPr>
        <w:spacing w:after="0" w:line="240" w:lineRule="auto"/>
      </w:pPr>
      <w:r>
        <w:separator/>
      </w:r>
    </w:p>
  </w:footnote>
  <w:footnote w:type="continuationSeparator" w:id="0">
    <w:p w:rsidR="00A022E5" w:rsidP="00B10C66" w:rsidRDefault="00A022E5" w14:paraId="0E2A1E3A" w14:textId="77777777">
      <w:pPr>
        <w:spacing w:after="0" w:line="240" w:lineRule="auto"/>
      </w:pPr>
      <w:r>
        <w:continuationSeparator/>
      </w:r>
    </w:p>
  </w:footnote>
  <w:footnote w:id="1">
    <w:p w:rsidRPr="00C3571C" w:rsidR="00B10C66" w:rsidP="00B10C66" w:rsidRDefault="00B10C66" w14:paraId="7BA83DBA" w14:textId="77777777">
      <w:pPr>
        <w:pStyle w:val="FootnoteText"/>
        <w:jc w:val="both"/>
        <w:rPr>
          <w:rFonts w:ascii="Cambria" w:hAnsi="Cambria"/>
        </w:rPr>
      </w:pPr>
      <w:r w:rsidRPr="00C3571C">
        <w:rPr>
          <w:rStyle w:val="FootnoteReference"/>
          <w:rFonts w:ascii="Cambria" w:hAnsi="Cambria"/>
        </w:rPr>
        <w:footnoteRef/>
      </w:r>
      <w:r w:rsidRPr="00C3571C">
        <w:rPr>
          <w:rFonts w:ascii="Cambria" w:hAnsi="Cambria"/>
        </w:rPr>
        <w:t xml:space="preserve"> Păstrați doar etichetele care, în conformitate cu </w:t>
      </w:r>
      <w:hyperlink w:history="1" r:id="rId1">
        <w:r w:rsidRPr="00996BA6">
          <w:rPr>
            <w:rStyle w:val="Hyperlink"/>
            <w:rFonts w:ascii="Cambria" w:hAnsi="Cambria"/>
            <w:i/>
            <w:iCs/>
          </w:rPr>
          <w:t>Procedura de aplicare a etichetelor ODD în procesul academic</w:t>
        </w:r>
      </w:hyperlink>
      <w:r w:rsidRPr="00C3571C">
        <w:rPr>
          <w:rFonts w:ascii="Cambria" w:hAnsi="Cambria"/>
        </w:rPr>
        <w:t xml:space="preserve">, se potrivesc disciplinei și ștergeți-le pe celelalte, inclusiv eticheta generală pentru </w:t>
      </w:r>
      <w:r w:rsidRPr="00C3571C">
        <w:rPr>
          <w:rFonts w:ascii="Cambria" w:hAnsi="Cambria"/>
          <w:i/>
          <w:iCs/>
        </w:rPr>
        <w:t>Dezvoltare durabilă</w:t>
      </w:r>
      <w:r w:rsidRPr="00C3571C">
        <w:rPr>
          <w:rFonts w:ascii="Cambria" w:hAnsi="Cambria"/>
        </w:rPr>
        <w:t xml:space="preserve"> - dacă nu se aplică. Dacă nicio etichetă nu descrie disciplina, ștergeți-le pe toate și scrieți "</w:t>
      </w:r>
      <w:r w:rsidRPr="00C3571C">
        <w:rPr>
          <w:rFonts w:ascii="Cambria" w:hAnsi="Cambria"/>
          <w:i/>
          <w:iCs/>
        </w:rPr>
        <w:t>Nu se aplică.</w:t>
      </w:r>
      <w:r w:rsidRPr="00C3571C">
        <w:rPr>
          <w:rFonts w:ascii="Cambria" w:hAnsi="Cambria"/>
        </w:rPr>
        <w:t>".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1704FC"/>
    <w:multiLevelType w:val="multilevel"/>
    <w:tmpl w:val="F1B8C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268462B0"/>
    <w:multiLevelType w:val="multilevel"/>
    <w:tmpl w:val="7384E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26A378B4"/>
    <w:multiLevelType w:val="multilevel"/>
    <w:tmpl w:val="7D36D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2A693F99"/>
    <w:multiLevelType w:val="hybridMultilevel"/>
    <w:tmpl w:val="1A88538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F8D7CBB"/>
    <w:multiLevelType w:val="multilevel"/>
    <w:tmpl w:val="DEE47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32AA5F29"/>
    <w:multiLevelType w:val="multilevel"/>
    <w:tmpl w:val="E2C67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D98274F"/>
    <w:multiLevelType w:val="multilevel"/>
    <w:tmpl w:val="5A32C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18602FF"/>
    <w:multiLevelType w:val="multilevel"/>
    <w:tmpl w:val="5A366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5A814AAD"/>
    <w:multiLevelType w:val="multilevel"/>
    <w:tmpl w:val="08C0F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 w15:restartNumberingAfterBreak="0">
    <w:nsid w:val="64C63EC0"/>
    <w:multiLevelType w:val="multilevel"/>
    <w:tmpl w:val="2340D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 w15:restartNumberingAfterBreak="0">
    <w:nsid w:val="661D3641"/>
    <w:multiLevelType w:val="multilevel"/>
    <w:tmpl w:val="4950D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 w15:restartNumberingAfterBreak="0">
    <w:nsid w:val="667C6B45"/>
    <w:multiLevelType w:val="multilevel"/>
    <w:tmpl w:val="F580C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 w15:restartNumberingAfterBreak="0">
    <w:nsid w:val="6B196940"/>
    <w:multiLevelType w:val="multilevel"/>
    <w:tmpl w:val="1388B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741975505">
    <w:abstractNumId w:val="6"/>
  </w:num>
  <w:num w:numId="2" w16cid:durableId="1498227276">
    <w:abstractNumId w:val="14"/>
  </w:num>
  <w:num w:numId="3" w16cid:durableId="42876202">
    <w:abstractNumId w:val="12"/>
  </w:num>
  <w:num w:numId="4" w16cid:durableId="1097408071">
    <w:abstractNumId w:val="1"/>
  </w:num>
  <w:num w:numId="5" w16cid:durableId="1238128891">
    <w:abstractNumId w:val="5"/>
  </w:num>
  <w:num w:numId="6" w16cid:durableId="1970895384">
    <w:abstractNumId w:val="10"/>
  </w:num>
  <w:num w:numId="7" w16cid:durableId="1734934692">
    <w:abstractNumId w:val="8"/>
  </w:num>
  <w:num w:numId="8" w16cid:durableId="1428772428">
    <w:abstractNumId w:val="4"/>
  </w:num>
  <w:num w:numId="9" w16cid:durableId="250772305">
    <w:abstractNumId w:val="13"/>
  </w:num>
  <w:num w:numId="10" w16cid:durableId="1967855502">
    <w:abstractNumId w:val="7"/>
  </w:num>
  <w:num w:numId="11" w16cid:durableId="644624461">
    <w:abstractNumId w:val="0"/>
  </w:num>
  <w:num w:numId="12" w16cid:durableId="2008046775">
    <w:abstractNumId w:val="3"/>
  </w:num>
  <w:num w:numId="13" w16cid:durableId="457794486">
    <w:abstractNumId w:val="11"/>
  </w:num>
  <w:num w:numId="14" w16cid:durableId="1505122985">
    <w:abstractNumId w:val="2"/>
  </w:num>
  <w:num w:numId="15" w16cid:durableId="191543347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C66"/>
    <w:rsid w:val="00070E9B"/>
    <w:rsid w:val="00190820"/>
    <w:rsid w:val="00276C2A"/>
    <w:rsid w:val="002D30F9"/>
    <w:rsid w:val="002E0CC0"/>
    <w:rsid w:val="002E48E1"/>
    <w:rsid w:val="0031182C"/>
    <w:rsid w:val="0033075B"/>
    <w:rsid w:val="00331210"/>
    <w:rsid w:val="00366CB8"/>
    <w:rsid w:val="003900D7"/>
    <w:rsid w:val="004774CF"/>
    <w:rsid w:val="004B430E"/>
    <w:rsid w:val="007E1159"/>
    <w:rsid w:val="008E69D2"/>
    <w:rsid w:val="00980323"/>
    <w:rsid w:val="00A022E5"/>
    <w:rsid w:val="00B054E0"/>
    <w:rsid w:val="00B10C66"/>
    <w:rsid w:val="00B33F4C"/>
    <w:rsid w:val="00B41986"/>
    <w:rsid w:val="00CB006E"/>
    <w:rsid w:val="00D1395C"/>
    <w:rsid w:val="00D47DE8"/>
    <w:rsid w:val="00D64E2F"/>
    <w:rsid w:val="00E74A5E"/>
    <w:rsid w:val="00EB1B5F"/>
    <w:rsid w:val="00EF2BA4"/>
    <w:rsid w:val="00FD21B3"/>
    <w:rsid w:val="0FAFDDA9"/>
    <w:rsid w:val="22EEC152"/>
    <w:rsid w:val="4C958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3E843"/>
  <w15:chartTrackingRefBased/>
  <w15:docId w15:val="{BB16CACD-8CAF-4B4B-9235-9C137DFF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10C66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0C66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0C66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0C6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0C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0C6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0C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0C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0C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0C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B10C66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B10C66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B10C66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B10C66"/>
    <w:rPr>
      <w:rFonts w:eastAsiaTheme="majorEastAsia" w:cstheme="majorBidi"/>
      <w:i/>
      <w:iCs/>
      <w:color w:val="2F5496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B10C66"/>
    <w:rPr>
      <w:rFonts w:eastAsiaTheme="majorEastAsia" w:cstheme="majorBidi"/>
      <w:color w:val="2F5496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B10C66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B10C66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B10C66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B10C6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10C66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B10C6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0C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B10C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10C66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B10C6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10C6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10C6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0C66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B10C6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10C66"/>
    <w:rPr>
      <w:b/>
      <w:bCs/>
      <w:smallCaps/>
      <w:color w:val="2F5496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10C66"/>
    <w:pPr>
      <w:spacing w:after="200" w:line="276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B10C66"/>
    <w:rPr>
      <w:rFonts w:ascii="Calibri" w:hAnsi="Calibri" w:eastAsia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B10C66"/>
    <w:rPr>
      <w:vertAlign w:val="superscript"/>
    </w:rPr>
  </w:style>
  <w:style w:type="table" w:styleId="TableGrid">
    <w:name w:val="Table Grid"/>
    <w:basedOn w:val="TableNormal"/>
    <w:uiPriority w:val="99"/>
    <w:rsid w:val="00B10C66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link">
    <w:name w:val="Hyperlink"/>
    <w:basedOn w:val="DefaultParagraphFont"/>
    <w:uiPriority w:val="99"/>
    <w:unhideWhenUsed/>
    <w:rsid w:val="00B10C66"/>
    <w:rPr>
      <w:color w:val="0563C1" w:themeColor="hyperlink"/>
      <w:u w:val="single"/>
    </w:rPr>
  </w:style>
  <w:style w:type="character" w:styleId="normaltextrun" w:customStyle="1">
    <w:name w:val="normaltextrun"/>
    <w:basedOn w:val="DefaultParagraphFont"/>
    <w:rsid w:val="00FD21B3"/>
  </w:style>
  <w:style w:type="character" w:styleId="eop" w:customStyle="1">
    <w:name w:val="eop"/>
    <w:basedOn w:val="DefaultParagraphFont"/>
    <w:rsid w:val="00FD21B3"/>
  </w:style>
  <w:style w:type="paragraph" w:styleId="NormalWeb">
    <w:name w:val="Normal (Web)"/>
    <w:basedOn w:val="Normal"/>
    <w:uiPriority w:val="99"/>
    <w:unhideWhenUsed/>
    <w:rsid w:val="00D47DE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D47D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2.png" Id="rId8" /><Relationship Type="http://schemas.openxmlformats.org/officeDocument/2006/relationships/image" Target="media/image7.png" Id="rId13" /><Relationship Type="http://schemas.openxmlformats.org/officeDocument/2006/relationships/image" Target="media/image12.png" Id="rId18" /><Relationship Type="http://schemas.openxmlformats.org/officeDocument/2006/relationships/theme" Target="theme/theme1.xml" Id="rId26" /><Relationship Type="http://schemas.openxmlformats.org/officeDocument/2006/relationships/settings" Target="settings.xml" Id="rId3" /><Relationship Type="http://schemas.openxmlformats.org/officeDocument/2006/relationships/image" Target="media/image15.png" Id="rId21" /><Relationship Type="http://schemas.openxmlformats.org/officeDocument/2006/relationships/image" Target="media/image1.emf" Id="rId7" /><Relationship Type="http://schemas.openxmlformats.org/officeDocument/2006/relationships/image" Target="media/image6.png" Id="rId12" /><Relationship Type="http://schemas.openxmlformats.org/officeDocument/2006/relationships/image" Target="media/image11.png" Id="rId17" /><Relationship Type="http://schemas.openxmlformats.org/officeDocument/2006/relationships/fontTable" Target="fontTable.xml" Id="rId25" /><Relationship Type="http://schemas.openxmlformats.org/officeDocument/2006/relationships/styles" Target="styles.xml" Id="rId2" /><Relationship Type="http://schemas.openxmlformats.org/officeDocument/2006/relationships/image" Target="media/image10.png" Id="rId16" /><Relationship Type="http://schemas.openxmlformats.org/officeDocument/2006/relationships/image" Target="media/image14.png" Id="rId20" /><Relationship Type="http://schemas.openxmlformats.org/officeDocument/2006/relationships/customXml" Target="../customXml/item3.xml" Id="rId29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image" Target="media/image5.png" Id="rId11" /><Relationship Type="http://schemas.openxmlformats.org/officeDocument/2006/relationships/image" Target="media/image18.png" Id="rId24" /><Relationship Type="http://schemas.openxmlformats.org/officeDocument/2006/relationships/footnotes" Target="footnotes.xml" Id="rId5" /><Relationship Type="http://schemas.openxmlformats.org/officeDocument/2006/relationships/image" Target="media/image9.png" Id="rId15" /><Relationship Type="http://schemas.openxmlformats.org/officeDocument/2006/relationships/image" Target="media/image17.png" Id="rId23" /><Relationship Type="http://schemas.openxmlformats.org/officeDocument/2006/relationships/customXml" Target="../customXml/item2.xml" Id="rId28" /><Relationship Type="http://schemas.openxmlformats.org/officeDocument/2006/relationships/image" Target="media/image4.png" Id="rId10" /><Relationship Type="http://schemas.openxmlformats.org/officeDocument/2006/relationships/image" Target="media/image13.png" Id="rId19" /><Relationship Type="http://schemas.openxmlformats.org/officeDocument/2006/relationships/webSettings" Target="webSettings.xml" Id="rId4" /><Relationship Type="http://schemas.openxmlformats.org/officeDocument/2006/relationships/image" Target="media/image3.png" Id="rId9" /><Relationship Type="http://schemas.openxmlformats.org/officeDocument/2006/relationships/image" Target="media/image8.png" Id="rId14" /><Relationship Type="http://schemas.openxmlformats.org/officeDocument/2006/relationships/image" Target="media/image16.png" Id="rId22" /><Relationship Type="http://schemas.openxmlformats.org/officeDocument/2006/relationships/customXml" Target="../customXml/item1.xml" Id="rId27" 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ad53645eb8991a64a518601cb6513394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d21230a04983d716e1ceb5b937fc2778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Props1.xml><?xml version="1.0" encoding="utf-8"?>
<ds:datastoreItem xmlns:ds="http://schemas.openxmlformats.org/officeDocument/2006/customXml" ds:itemID="{FEEBCB65-D8BB-4B03-89F2-DBF4201F30F8}"/>
</file>

<file path=customXml/itemProps2.xml><?xml version="1.0" encoding="utf-8"?>
<ds:datastoreItem xmlns:ds="http://schemas.openxmlformats.org/officeDocument/2006/customXml" ds:itemID="{5366EC1C-1579-479E-AE05-184497692C5E}"/>
</file>

<file path=customXml/itemProps3.xml><?xml version="1.0" encoding="utf-8"?>
<ds:datastoreItem xmlns:ds="http://schemas.openxmlformats.org/officeDocument/2006/customXml" ds:itemID="{53DDB7CC-E6B5-424E-9903-32FE7D349BB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Iulia Ursa</dc:creator>
  <cp:keywords/>
  <dc:description/>
  <cp:lastModifiedBy>Mihai-Filip Odangiu</cp:lastModifiedBy>
  <cp:revision>4</cp:revision>
  <dcterms:created xsi:type="dcterms:W3CDTF">2025-05-30T13:17:00Z</dcterms:created>
  <dcterms:modified xsi:type="dcterms:W3CDTF">2025-11-02T12:21:32Z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  <property fmtid="{D5CDD505-2E9C-101B-9397-08002B2CF9AE}" pid="3" name="MediaServiceImageTags">
    <vt:lpwstr/>
  </property>
</Properties>
</file>